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uppressAutoHyphens w:val="0"/>
        <w:spacing w:before="0" w:after="0" w:line="276" w:lineRule="auto"/>
        <w:rPr>
          <w:rFonts w:ascii="Verdana" w:cs="Verdana" w:hAnsi="Verdana" w:eastAsia="Verdana"/>
          <w:outline w:val="0"/>
          <w:color w:val="000000"/>
          <w:u w:color="000000"/>
          <w14:textFill>
            <w14:solidFill>
              <w14:srgbClr w14:val="000000"/>
            </w14:solidFill>
          </w14:textFill>
        </w:rPr>
      </w:pPr>
    </w:p>
    <w:p>
      <w:pPr>
        <w:pStyle w:val="Normal.0"/>
        <w:jc w:val="center"/>
        <w:rPr>
          <w:rFonts w:ascii="Verdana" w:cs="Verdana" w:hAnsi="Verdana" w:eastAsia="Verdana"/>
          <w:b w:val="1"/>
          <w:bCs w:val="1"/>
          <w:sz w:val="28"/>
          <w:szCs w:val="28"/>
          <w:lang w:val="en-US"/>
        </w:rPr>
      </w:pPr>
      <w:r>
        <w:rPr>
          <w:rFonts w:ascii="Verdana" w:hAnsi="Verdana"/>
          <w:b w:val="1"/>
          <w:bCs w:val="1"/>
          <w:sz w:val="28"/>
          <w:szCs w:val="28"/>
          <w:rtl w:val="0"/>
          <w:lang w:val="en-US"/>
        </w:rPr>
        <w:t>ANNEX 2 - DGUE</w:t>
      </w:r>
    </w:p>
    <w:p>
      <w:pPr>
        <w:pStyle w:val="Body Text"/>
        <w:spacing w:before="0" w:after="0" w:line="276" w:lineRule="auto"/>
        <w:rPr>
          <w:rFonts w:ascii="Verdana" w:cs="Verdana" w:hAnsi="Verdana" w:eastAsia="Verdana"/>
          <w:outline w:val="0"/>
          <w:color w:val="000000"/>
          <w:u w:color="000000"/>
          <w:lang w:val="en-US"/>
          <w14:textFill>
            <w14:solidFill>
              <w14:srgbClr w14:val="000000"/>
            </w14:solidFill>
          </w14:textFill>
        </w:rPr>
      </w:pPr>
    </w:p>
    <w:p>
      <w:pPr>
        <w:pStyle w:val="Normal.0"/>
        <w:jc w:val="center"/>
        <w:rPr>
          <w:rFonts w:ascii="Verdana" w:cs="Verdana" w:hAnsi="Verdana" w:eastAsia="Verdana"/>
          <w:b w:val="1"/>
          <w:bCs w:val="1"/>
          <w:lang w:val="en-US"/>
        </w:rPr>
      </w:pPr>
      <w:r>
        <w:rPr>
          <w:rFonts w:ascii="Verdana" w:hAnsi="Verdana"/>
          <w:b w:val="1"/>
          <w:bCs w:val="1"/>
          <w:rtl w:val="0"/>
          <w:lang w:val="en-US"/>
        </w:rPr>
        <w:t>INFORMATION ON THE TENDERING PROCEDURE AND THE CONTRACTING AUTHORITY</w:t>
      </w:r>
    </w:p>
    <w:p>
      <w:pPr>
        <w:pStyle w:val="Body Text"/>
        <w:spacing w:before="0" w:after="0" w:line="276" w:lineRule="auto"/>
        <w:rPr>
          <w:rFonts w:ascii="Verdana" w:cs="Verdana" w:hAnsi="Verdana" w:eastAsia="Verdana"/>
          <w:outline w:val="0"/>
          <w:color w:val="000000"/>
          <w:sz w:val="22"/>
          <w:szCs w:val="22"/>
          <w:u w:color="000000"/>
          <w:lang w:val="en-US"/>
          <w14:textFill>
            <w14:solidFill>
              <w14:srgbClr w14:val="000000"/>
            </w14:solidFill>
          </w14:textFill>
        </w:rPr>
      </w:pPr>
    </w:p>
    <w:tbl>
      <w:tblPr>
        <w:tblW w:w="996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077"/>
        <w:gridCol w:w="5885"/>
      </w:tblGrid>
      <w:tr>
        <w:tblPrEx>
          <w:shd w:val="clear" w:color="auto" w:fill="ced7e7"/>
        </w:tblPrEx>
        <w:trPr>
          <w:trHeight w:val="802" w:hRule="atLeast"/>
        </w:trPr>
        <w:tc>
          <w:tcPr>
            <w:tcW w:type="dxa" w:w="40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umPar 1"/>
              <w:spacing w:before="0" w:after="0" w:line="276" w:lineRule="auto"/>
              <w:rPr>
                <w:rFonts w:ascii="Verdana" w:cs="Verdana" w:hAnsi="Verdana" w:eastAsia="Verdana"/>
                <w:b w:val="1"/>
                <w:bCs w:val="1"/>
                <w:outline w:val="0"/>
                <w:color w:val="000000"/>
                <w:sz w:val="20"/>
                <w:szCs w:val="20"/>
                <w:u w:color="000000"/>
                <w:shd w:val="nil" w:color="auto" w:fill="auto"/>
                <w14:textFill>
                  <w14:solidFill>
                    <w14:srgbClr w14:val="000000"/>
                  </w14:solidFill>
                </w14:textFill>
              </w:rPr>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Information on publication</w:t>
            </w:r>
          </w:p>
          <w:p>
            <w:pPr>
              <w:pStyle w:val="NumPar 1"/>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Number of the notice in the Official Journal of the European Union</w:t>
            </w:r>
          </w:p>
        </w:tc>
        <w:tc>
          <w:tcPr>
            <w:tcW w:type="dxa" w:w="58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1"/>
              <w:spacing w:before="0" w:after="0" w:line="276" w:lineRule="auto"/>
              <w:ind w:left="0" w:firstLine="0"/>
            </w:pPr>
            <w:r>
              <w:rPr>
                <w:rFonts w:ascii="Verdana" w:cs="Verdana" w:hAnsi="Verdana" w:eastAsia="Verdana"/>
                <w:outline w:val="0"/>
                <w:color w:val="000000"/>
                <w:sz w:val="20"/>
                <w:szCs w:val="20"/>
                <w:u w:color="000000"/>
                <w:shd w:val="nil" w:color="auto" w:fill="auto"/>
                <w:lang w:val="en-US"/>
                <w14:textFill>
                  <w14:solidFill>
                    <w14:srgbClr w14:val="000000"/>
                  </w14:solidFill>
                </w14:textFill>
              </w:rPr>
            </w:r>
          </w:p>
        </w:tc>
      </w:tr>
      <w:tr>
        <w:tblPrEx>
          <w:shd w:val="clear" w:color="auto" w:fill="ced7e7"/>
        </w:tblPrEx>
        <w:trPr>
          <w:trHeight w:val="802" w:hRule="atLeast"/>
        </w:trPr>
        <w:tc>
          <w:tcPr>
            <w:tcW w:type="dxa" w:w="40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930"/>
              <w:bottom w:type="dxa" w:w="80"/>
              <w:right w:type="dxa" w:w="80"/>
            </w:tcMar>
            <w:vAlign w:val="top"/>
          </w:tcPr>
          <w:p>
            <w:pPr>
              <w:pStyle w:val="NumPar 1"/>
              <w:spacing w:before="0" w:after="0" w:line="276" w:lineRule="auto"/>
              <w:ind w:left="850" w:hanging="850"/>
              <w:rPr>
                <w:rFonts w:ascii="Verdana" w:cs="Verdana" w:hAnsi="Verdana" w:eastAsia="Verdana"/>
                <w:b w:val="1"/>
                <w:bCs w:val="1"/>
                <w:outline w:val="0"/>
                <w:color w:val="000000"/>
                <w:sz w:val="20"/>
                <w:szCs w:val="20"/>
                <w:u w:color="000000"/>
                <w:shd w:val="nil" w:color="auto" w:fill="auto"/>
                <w14:textFill>
                  <w14:solidFill>
                    <w14:srgbClr w14:val="000000"/>
                  </w14:solidFill>
                </w14:textFill>
              </w:rPr>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Identity of the contracting authority</w:t>
            </w:r>
          </w:p>
          <w:p>
            <w:pPr>
              <w:pStyle w:val="NumPar 1"/>
              <w:bidi w:val="0"/>
              <w:spacing w:before="0" w:after="0" w:line="276" w:lineRule="auto"/>
              <w:ind w:left="850" w:right="0" w:hanging="850"/>
              <w:jc w:val="left"/>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 xml:space="preserve">Official name: </w:t>
            </w:r>
          </w:p>
        </w:tc>
        <w:tc>
          <w:tcPr>
            <w:tcW w:type="dxa" w:w="58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ext 1"/>
              <w:spacing w:before="0" w:after="0" w:line="276" w:lineRule="auto"/>
              <w:ind w:left="0" w:firstLine="0"/>
              <w:jc w:val="both"/>
            </w:pPr>
            <w:r>
              <w:rPr>
                <w:rFonts w:ascii="Verdana" w:hAnsi="Verdana"/>
                <w:outline w:val="0"/>
                <w:color w:val="000000"/>
                <w:sz w:val="20"/>
                <w:szCs w:val="20"/>
                <w:u w:color="000000"/>
                <w:shd w:val="nil" w:color="auto" w:fill="auto"/>
                <w:rtl w:val="0"/>
                <w:lang w:val="it-IT"/>
                <w14:textFill>
                  <w14:solidFill>
                    <w14:srgbClr w14:val="000000"/>
                  </w14:solidFill>
                </w14:textFill>
              </w:rPr>
              <w:t>CONSORZIO TUTELA VINI D</w:t>
            </w:r>
            <w:r>
              <w:rPr>
                <w:rFonts w:ascii="Verdana" w:hAnsi="Verdana" w:hint="default"/>
                <w:outline w:val="0"/>
                <w:color w:val="000000"/>
                <w:sz w:val="20"/>
                <w:szCs w:val="20"/>
                <w:u w:color="000000"/>
                <w:shd w:val="nil" w:color="auto" w:fill="auto"/>
                <w:rtl w:val="0"/>
                <w:lang w:val="it-IT"/>
                <w14:textFill>
                  <w14:solidFill>
                    <w14:srgbClr w14:val="000000"/>
                  </w14:solidFill>
                </w14:textFill>
              </w:rPr>
              <w:t>’</w:t>
            </w:r>
            <w:r>
              <w:rPr>
                <w:rFonts w:ascii="Verdana" w:hAnsi="Verdana"/>
                <w:outline w:val="0"/>
                <w:color w:val="000000"/>
                <w:sz w:val="20"/>
                <w:szCs w:val="20"/>
                <w:u w:color="000000"/>
                <w:shd w:val="nil" w:color="auto" w:fill="auto"/>
                <w:rtl w:val="0"/>
                <w:lang w:val="it-IT"/>
                <w14:textFill>
                  <w14:solidFill>
                    <w14:srgbClr w14:val="000000"/>
                  </w14:solidFill>
                </w14:textFill>
              </w:rPr>
              <w:t>ABRUZZO</w:t>
            </w:r>
          </w:p>
        </w:tc>
      </w:tr>
    </w:tbl>
    <w:p>
      <w:pPr>
        <w:pStyle w:val="Body Text"/>
        <w:widowControl w:val="0"/>
        <w:spacing w:before="0" w:after="0"/>
        <w:rPr>
          <w:rFonts w:ascii="Verdana" w:cs="Verdana" w:hAnsi="Verdana" w:eastAsia="Verdana"/>
          <w:outline w:val="0"/>
          <w:color w:val="000000"/>
          <w:sz w:val="22"/>
          <w:szCs w:val="22"/>
          <w:u w:color="000000"/>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2"/>
          <w:szCs w:val="22"/>
          <w:u w:color="000000"/>
          <w:shd w:val="clear" w:color="auto" w:fill="ffff00"/>
          <w14:textFill>
            <w14:solidFill>
              <w14:srgbClr w14:val="000000"/>
            </w14:solidFill>
          </w14:textFill>
        </w:rPr>
      </w:pPr>
    </w:p>
    <w:tbl>
      <w:tblPr>
        <w:tblW w:w="996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077"/>
        <w:gridCol w:w="5885"/>
      </w:tblGrid>
      <w:tr>
        <w:tblPrEx>
          <w:shd w:val="clear" w:color="auto" w:fill="ced7e7"/>
        </w:tblPrEx>
        <w:trPr>
          <w:trHeight w:val="7978" w:hRule="atLeast"/>
        </w:trPr>
        <w:tc>
          <w:tcPr>
            <w:tcW w:type="dxa" w:w="40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930"/>
              <w:bottom w:type="dxa" w:w="80"/>
              <w:right w:type="dxa" w:w="80"/>
            </w:tcMar>
            <w:vAlign w:val="top"/>
          </w:tcPr>
          <w:p>
            <w:pPr>
              <w:pStyle w:val="NumPar 1"/>
              <w:spacing w:before="0" w:after="0" w:line="276" w:lineRule="auto"/>
              <w:ind w:left="850" w:hanging="850"/>
              <w:jc w:val="both"/>
              <w:rPr>
                <w:rFonts w:ascii="Verdana" w:cs="Verdana" w:hAnsi="Verdana" w:eastAsia="Verdana"/>
                <w:b w:val="1"/>
                <w:bCs w:val="1"/>
                <w:outline w:val="0"/>
                <w:color w:val="000000"/>
                <w:sz w:val="20"/>
                <w:szCs w:val="20"/>
                <w:u w:color="000000"/>
                <w:shd w:val="nil" w:color="auto" w:fill="auto"/>
                <w14:textFill>
                  <w14:solidFill>
                    <w14:srgbClr w14:val="000000"/>
                  </w14:solidFill>
                </w14:textFill>
              </w:rPr>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Information on the procedure</w:t>
            </w:r>
          </w:p>
          <w:p>
            <w:pPr>
              <w:pStyle w:val="NumPar 1"/>
              <w:bidi w:val="0"/>
              <w:spacing w:before="0" w:after="0" w:line="276" w:lineRule="auto"/>
              <w:ind w:left="850" w:right="0" w:hanging="850"/>
              <w:jc w:val="both"/>
              <w:rPr>
                <w:rFonts w:ascii="Verdana" w:cs="Verdana" w:hAnsi="Verdana" w:eastAsia="Verdana"/>
                <w:b w:val="1"/>
                <w:bCs w:val="1"/>
                <w:outline w:val="0"/>
                <w:color w:val="000000"/>
                <w:sz w:val="20"/>
                <w:szCs w:val="20"/>
                <w:u w:color="000000"/>
                <w:shd w:val="nil" w:color="auto" w:fill="auto"/>
                <w:rtl w:val="0"/>
                <w14:textFill>
                  <w14:solidFill>
                    <w14:srgbClr w14:val="000000"/>
                  </w14:solidFill>
                </w14:textFill>
              </w:rPr>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for the contract</w:t>
            </w:r>
          </w:p>
          <w:p>
            <w:pPr>
              <w:pStyle w:val="NumPar 1"/>
              <w:spacing w:before="0" w:after="0" w:line="276" w:lineRule="auto"/>
              <w:ind w:left="850" w:hanging="850"/>
              <w:rPr>
                <w:rFonts w:ascii="Verdana" w:cs="Verdana" w:hAnsi="Verdana" w:eastAsia="Verdana"/>
                <w:b w:val="1"/>
                <w:bCs w:val="1"/>
                <w:outline w:val="0"/>
                <w:color w:val="000000"/>
                <w:sz w:val="20"/>
                <w:szCs w:val="20"/>
                <w:u w:color="000000"/>
                <w:shd w:val="nil" w:color="auto" w:fill="auto"/>
                <w:lang w:val="en-US"/>
                <w14:textFill>
                  <w14:solidFill>
                    <w14:srgbClr w14:val="000000"/>
                  </w14:solidFill>
                </w14:textFill>
              </w:rPr>
            </w:pPr>
          </w:p>
          <w:p>
            <w:pPr>
              <w:pStyle w:val="NumPar 1"/>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it-IT"/>
                <w14:textFill>
                  <w14:solidFill>
                    <w14:srgbClr w14:val="000000"/>
                  </w14:solidFill>
                </w14:textFill>
              </w:rPr>
              <w:t xml:space="preserve">Title: </w:t>
            </w:r>
          </w:p>
          <w:p>
            <w:pPr>
              <w:pStyle w:val="NumPar 1"/>
              <w:spacing w:before="0" w:after="0" w:line="276" w:lineRule="auto"/>
              <w:rPr>
                <w:rFonts w:ascii="Verdana" w:cs="Verdana" w:hAnsi="Verdana" w:eastAsia="Verdana"/>
                <w:outline w:val="0"/>
                <w:color w:val="000000"/>
                <w:sz w:val="20"/>
                <w:szCs w:val="20"/>
                <w:u w:color="000000"/>
                <w:shd w:val="clear" w:color="auto" w:fill="ffff00"/>
                <w14:textFill>
                  <w14:solidFill>
                    <w14:srgbClr w14:val="000000"/>
                  </w14:solidFill>
                </w14:textFill>
              </w:rPr>
            </w:pPr>
          </w:p>
          <w:p>
            <w:pPr>
              <w:pStyle w:val="NumPar 1"/>
              <w:spacing w:before="0" w:after="0" w:line="276" w:lineRule="auto"/>
              <w:rPr>
                <w:rFonts w:ascii="Verdana" w:cs="Verdana" w:hAnsi="Verdana" w:eastAsia="Verdana"/>
                <w:outline w:val="0"/>
                <w:color w:val="000000"/>
                <w:sz w:val="20"/>
                <w:szCs w:val="20"/>
                <w:u w:color="000000"/>
                <w:shd w:val="clear" w:color="auto" w:fill="ffff00"/>
                <w14:textFill>
                  <w14:solidFill>
                    <w14:srgbClr w14:val="000000"/>
                  </w14:solidFill>
                </w14:textFill>
              </w:rPr>
            </w:pPr>
          </w:p>
          <w:p>
            <w:pPr>
              <w:pStyle w:val="NumPar 1"/>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it-IT"/>
                <w14:textFill>
                  <w14:solidFill>
                    <w14:srgbClr w14:val="000000"/>
                  </w14:solidFill>
                </w14:textFill>
              </w:rPr>
              <w:t>Brief description:</w:t>
            </w:r>
          </w:p>
        </w:tc>
        <w:tc>
          <w:tcPr>
            <w:tcW w:type="dxa" w:w="58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clear" w:color="auto" w:fill="ffff00"/>
                <w14:textFill>
                  <w14:solidFill>
                    <w14:srgbClr w14:val="000000"/>
                  </w14:solidFill>
                </w14:textFill>
              </w:rPr>
            </w:pPr>
          </w:p>
          <w:p>
            <w:pPr>
              <w:pStyle w:val="Text 1"/>
              <w:bidi w:val="0"/>
              <w:spacing w:before="0" w:after="0" w:line="276" w:lineRule="auto"/>
              <w:ind w:left="0"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Call for tenders for the selection, through an open competitive procedure, of the body responsible for implementing the information and promotion programme - acronym: 'BIOWINE'</w:t>
            </w:r>
          </w:p>
          <w:p>
            <w:pPr>
              <w:pStyle w:val="Normal.0"/>
              <w:spacing w:before="0" w:after="0" w:line="276" w:lineRule="auto"/>
              <w:rPr>
                <w:rFonts w:ascii="Verdana" w:cs="Verdana" w:hAnsi="Verdana" w:eastAsia="Verdana"/>
                <w:outline w:val="0"/>
                <w:color w:val="000000"/>
                <w:sz w:val="20"/>
                <w:szCs w:val="20"/>
                <w:u w:color="000000"/>
                <w:shd w:val="clear" w:color="auto" w:fill="ffff00"/>
                <w14:textFill>
                  <w14:solidFill>
                    <w14:srgbClr w14:val="000000"/>
                  </w14:solidFill>
                </w14:textFill>
              </w:rPr>
            </w:pPr>
          </w:p>
          <w:p>
            <w:pPr>
              <w:pStyle w:val="Text 1"/>
              <w:bidi w:val="0"/>
              <w:spacing w:before="0" w:after="0" w:line="276" w:lineRule="auto"/>
              <w:ind w:left="0"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Call for tenders for the selection, through an open competitive procedure, of the implementing body responsible for carrying out the actions (activities/initiatives) aimed at achieving the objectives set out in the Programme submitted under the Call for Proposals 2025 Multiple Programmes - AGRIP-MULTI-2025</w:t>
            </w:r>
            <w:r>
              <w:rPr>
                <w:rFonts w:ascii="Verdana" w:hAnsi="Verdana" w:hint="default"/>
                <w:outline w:val="0"/>
                <w:color w:val="000000"/>
                <w:sz w:val="20"/>
                <w:szCs w:val="20"/>
                <w:u w:color="000000"/>
                <w:shd w:val="nil" w:color="auto" w:fill="auto"/>
                <w:rtl w:val="0"/>
                <w:lang w:val="en-US"/>
                <w14:textFill>
                  <w14:solidFill>
                    <w14:srgbClr w14:val="000000"/>
                  </w14:solidFill>
                </w14:textFill>
              </w:rPr>
              <w:t xml:space="preserve">– </w:t>
            </w:r>
            <w:r>
              <w:rPr>
                <w:rFonts w:ascii="Verdana" w:hAnsi="Verdana"/>
                <w:outline w:val="0"/>
                <w:color w:val="000000"/>
                <w:sz w:val="20"/>
                <w:szCs w:val="20"/>
                <w:u w:color="000000"/>
                <w:shd w:val="nil" w:color="auto" w:fill="auto"/>
                <w:rtl w:val="0"/>
                <w:lang w:val="en-US"/>
                <w14:textFill>
                  <w14:solidFill>
                    <w14:srgbClr w14:val="000000"/>
                  </w14:solidFill>
                </w14:textFill>
              </w:rPr>
              <w:t xml:space="preserve">IM - ORGANIC </w:t>
            </w:r>
            <w:r>
              <w:rPr>
                <w:rFonts w:ascii="Verdana" w:hAnsi="Verdana" w:hint="default"/>
                <w:outline w:val="0"/>
                <w:color w:val="000000"/>
                <w:sz w:val="20"/>
                <w:szCs w:val="20"/>
                <w:u w:color="000000"/>
                <w:shd w:val="nil" w:color="auto" w:fill="auto"/>
                <w:rtl w:val="0"/>
                <w:lang w:val="en-US"/>
                <w14:textFill>
                  <w14:solidFill>
                    <w14:srgbClr w14:val="000000"/>
                  </w14:solidFill>
                </w14:textFill>
              </w:rPr>
              <w:t>–</w:t>
            </w:r>
            <w:r>
              <w:rPr>
                <w:rFonts w:ascii="Verdana" w:hAnsi="Verdana"/>
                <w:outline w:val="0"/>
                <w:color w:val="000000"/>
                <w:sz w:val="20"/>
                <w:szCs w:val="20"/>
                <w:u w:color="000000"/>
                <w:shd w:val="nil" w:color="auto" w:fill="auto"/>
                <w:rtl w:val="0"/>
                <w:lang w:val="en-US"/>
                <w14:textFill>
                  <w14:solidFill>
                    <w14:srgbClr w14:val="000000"/>
                  </w14:solidFill>
                </w14:textFill>
              </w:rPr>
              <w:t>EU</w:t>
            </w:r>
            <w:r>
              <w:rPr>
                <w:rFonts w:ascii="Verdana" w:hAnsi="Verdana" w:hint="default"/>
                <w:outline w:val="0"/>
                <w:color w:val="000000"/>
                <w:sz w:val="20"/>
                <w:szCs w:val="20"/>
                <w:u w:color="000000"/>
                <w:shd w:val="nil" w:color="auto" w:fill="auto"/>
                <w:rtl w:val="0"/>
                <w:lang w:val="en-US"/>
                <w14:textFill>
                  <w14:solidFill>
                    <w14:srgbClr w14:val="000000"/>
                  </w14:solidFill>
                </w14:textFill>
              </w:rPr>
              <w:t xml:space="preserve">– </w:t>
            </w:r>
            <w:r>
              <w:rPr>
                <w:rFonts w:ascii="Verdana" w:hAnsi="Verdana"/>
                <w:outline w:val="0"/>
                <w:color w:val="000000"/>
                <w:sz w:val="20"/>
                <w:szCs w:val="20"/>
                <w:u w:color="000000"/>
                <w:shd w:val="nil" w:color="auto" w:fill="auto"/>
                <w:rtl w:val="0"/>
                <w:lang w:val="en-US"/>
                <w14:textFill>
                  <w14:solidFill>
                    <w14:srgbClr w14:val="000000"/>
                  </w14:solidFill>
                </w14:textFill>
              </w:rPr>
              <w:t xml:space="preserve">Reg. 1144/2014 and which will take place in the following target countries: ITALY </w:t>
            </w:r>
            <w:r>
              <w:rPr>
                <w:rFonts w:ascii="Verdana" w:hAnsi="Verdana" w:hint="default"/>
                <w:outline w:val="0"/>
                <w:color w:val="000000"/>
                <w:sz w:val="20"/>
                <w:szCs w:val="20"/>
                <w:u w:color="000000"/>
                <w:shd w:val="nil" w:color="auto" w:fill="auto"/>
                <w:rtl w:val="0"/>
                <w:lang w:val="en-US"/>
                <w14:textFill>
                  <w14:solidFill>
                    <w14:srgbClr w14:val="000000"/>
                  </w14:solidFill>
                </w14:textFill>
              </w:rPr>
              <w:t xml:space="preserve">– </w:t>
            </w:r>
            <w:r>
              <w:rPr>
                <w:rFonts w:ascii="Verdana" w:hAnsi="Verdana"/>
                <w:outline w:val="0"/>
                <w:color w:val="000000"/>
                <w:sz w:val="20"/>
                <w:szCs w:val="20"/>
                <w:u w:color="000000"/>
                <w:shd w:val="nil" w:color="auto" w:fill="auto"/>
                <w:rtl w:val="0"/>
                <w:lang w:val="en-US"/>
                <w14:textFill>
                  <w14:solidFill>
                    <w14:srgbClr w14:val="000000"/>
                  </w14:solidFill>
                </w14:textFill>
              </w:rPr>
              <w:t xml:space="preserve">GERMANY </w:t>
            </w:r>
            <w:r>
              <w:rPr>
                <w:rFonts w:ascii="Verdana" w:hAnsi="Verdana" w:hint="default"/>
                <w:outline w:val="0"/>
                <w:color w:val="000000"/>
                <w:sz w:val="20"/>
                <w:szCs w:val="20"/>
                <w:u w:color="000000"/>
                <w:shd w:val="nil" w:color="auto" w:fill="auto"/>
                <w:rtl w:val="0"/>
                <w:lang w:val="en-US"/>
                <w14:textFill>
                  <w14:solidFill>
                    <w14:srgbClr w14:val="000000"/>
                  </w14:solidFill>
                </w14:textFill>
              </w:rPr>
              <w:t xml:space="preserve">– </w:t>
            </w:r>
            <w:r>
              <w:rPr>
                <w:rFonts w:ascii="Verdana" w:hAnsi="Verdana"/>
                <w:outline w:val="0"/>
                <w:color w:val="000000"/>
                <w:sz w:val="20"/>
                <w:szCs w:val="20"/>
                <w:u w:color="000000"/>
                <w:shd w:val="nil" w:color="auto" w:fill="auto"/>
                <w:rtl w:val="0"/>
                <w:lang w:val="en-US"/>
                <w14:textFill>
                  <w14:solidFill>
                    <w14:srgbClr w14:val="000000"/>
                  </w14:solidFill>
                </w14:textFill>
              </w:rPr>
              <w:t>FRANCE.</w:t>
            </w:r>
          </w:p>
          <w:p>
            <w:pPr>
              <w:pStyle w:val="Text 1"/>
              <w:spacing w:before="0" w:after="0" w:line="276" w:lineRule="auto"/>
              <w:ind w:left="0" w:firstLine="0"/>
              <w:jc w:val="both"/>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Text 1"/>
              <w:bidi w:val="0"/>
              <w:spacing w:before="0" w:after="0" w:line="276" w:lineRule="auto"/>
              <w:ind w:left="0"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Brief abstract:</w:t>
            </w:r>
          </w:p>
          <w:p>
            <w:pPr>
              <w:pStyle w:val="Text 1"/>
              <w:bidi w:val="0"/>
              <w:spacing w:before="0" w:after="0" w:line="276" w:lineRule="auto"/>
              <w:ind w:left="0" w:right="0" w:firstLine="0"/>
              <w:jc w:val="both"/>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 xml:space="preserve">The BIOWINES project aims to increase awareness, recognition and correct understanding of the European Union organic logo in the target markets of Italy, Germany and France, strengthening consumer confidence in the European certification system. Through integrated information, communication, promotion and education actions, the programme aims to raise awareness of the European quality system (Organic Logo </w:t>
            </w:r>
            <w:r>
              <w:rPr>
                <w:rFonts w:ascii="Verdana" w:hAnsi="Verdana" w:hint="default"/>
                <w:outline w:val="0"/>
                <w:color w:val="000000"/>
                <w:sz w:val="20"/>
                <w:szCs w:val="20"/>
                <w:u w:color="000000"/>
                <w:shd w:val="nil" w:color="auto" w:fill="auto"/>
                <w:rtl w:val="0"/>
                <w:lang w:val="en-US"/>
                <w14:textFill>
                  <w14:solidFill>
                    <w14:srgbClr w14:val="000000"/>
                  </w14:solidFill>
                </w14:textFill>
              </w:rPr>
              <w:t xml:space="preserve">– </w:t>
            </w:r>
            <w:r>
              <w:rPr>
                <w:rFonts w:ascii="Verdana" w:hAnsi="Verdana"/>
                <w:outline w:val="0"/>
                <w:color w:val="000000"/>
                <w:sz w:val="20"/>
                <w:szCs w:val="20"/>
                <w:u w:color="000000"/>
                <w:shd w:val="nil" w:color="auto" w:fill="auto"/>
                <w:rtl w:val="0"/>
                <w:lang w:val="en-US"/>
                <w14:textFill>
                  <w14:solidFill>
                    <w14:srgbClr w14:val="000000"/>
                  </w14:solidFill>
                </w14:textFill>
              </w:rPr>
              <w:t>EURO LEAF), strengthen the competitiveness of organic products, increase their visibility and market share, and achieve stable growth in consumption.</w:t>
            </w:r>
          </w:p>
        </w:tc>
      </w:tr>
    </w:tbl>
    <w:p>
      <w:pPr>
        <w:pStyle w:val="Normal.0"/>
        <w:widowControl w:val="0"/>
        <w:spacing w:before="0" w:after="0"/>
        <w:rPr>
          <w:rFonts w:ascii="Verdana" w:cs="Verdana" w:hAnsi="Verdana" w:eastAsia="Verdana"/>
          <w:outline w:val="0"/>
          <w:color w:val="000000"/>
          <w:sz w:val="22"/>
          <w:szCs w:val="22"/>
          <w:u w:color="000000"/>
          <w:shd w:val="clear" w:color="auto" w:fill="ffff00"/>
          <w14:textFill>
            <w14:solidFill>
              <w14:srgbClr w14:val="000000"/>
            </w14:solidFill>
          </w14:textFill>
        </w:rPr>
      </w:pPr>
    </w:p>
    <w:p>
      <w:pPr>
        <w:pStyle w:val="Normal.0"/>
        <w:spacing w:before="0" w:after="0" w:line="276" w:lineRule="auto"/>
        <w:rPr>
          <w:rFonts w:ascii="Verdana" w:cs="Verdana" w:hAnsi="Verdana" w:eastAsia="Verdana"/>
          <w:outline w:val="0"/>
          <w:color w:val="000000"/>
          <w:sz w:val="22"/>
          <w:szCs w:val="22"/>
          <w:u w:color="000000"/>
          <w:shd w:val="clear" w:color="auto" w:fill="ffff00"/>
          <w14:textFill>
            <w14:solidFill>
              <w14:srgbClr w14:val="000000"/>
            </w14:solidFill>
          </w14:textFill>
        </w:rPr>
      </w:pPr>
    </w:p>
    <w:p>
      <w:pPr>
        <w:pStyle w:val="Normal.0"/>
        <w:spacing w:before="0" w:after="0" w:line="276" w:lineRule="auto"/>
        <w:rPr>
          <w:rFonts w:ascii="Verdana" w:cs="Verdana" w:hAnsi="Verdana" w:eastAsia="Verdana"/>
          <w:outline w:val="0"/>
          <w:color w:val="000000"/>
          <w:sz w:val="22"/>
          <w:szCs w:val="22"/>
          <w:u w:color="000000"/>
          <w:shd w:val="clear" w:color="auto" w:fill="ffff00"/>
          <w14:textFill>
            <w14:solidFill>
              <w14:srgbClr w14:val="000000"/>
            </w14:solidFill>
          </w14:textFill>
        </w:rPr>
      </w:pPr>
    </w:p>
    <w:p>
      <w:pPr>
        <w:pStyle w:val="Normal.0"/>
        <w:spacing w:before="0" w:after="0" w:line="276" w:lineRule="auto"/>
        <w:rPr>
          <w:rFonts w:ascii="Verdana" w:cs="Verdana" w:hAnsi="Verdana" w:eastAsia="Verdana"/>
          <w:outline w:val="0"/>
          <w:color w:val="000000"/>
          <w:sz w:val="22"/>
          <w:szCs w:val="22"/>
          <w:u w:color="000000"/>
          <w:shd w:val="clear" w:color="auto" w:fill="ffff00"/>
          <w14:textFill>
            <w14:solidFill>
              <w14:srgbClr w14:val="000000"/>
            </w14:solidFill>
          </w14:textFill>
        </w:rPr>
      </w:pPr>
    </w:p>
    <w:p>
      <w:pPr>
        <w:pStyle w:val="Normal.0"/>
        <w:spacing w:before="0" w:after="0" w:line="276" w:lineRule="auto"/>
        <w:rPr>
          <w:rFonts w:ascii="Verdana" w:cs="Verdana" w:hAnsi="Verdana" w:eastAsia="Verdana"/>
          <w:outline w:val="0"/>
          <w:color w:val="000000"/>
          <w:sz w:val="22"/>
          <w:szCs w:val="22"/>
          <w:u w:color="000000"/>
          <w:shd w:val="clear" w:color="auto" w:fill="ffff00"/>
          <w14:textFill>
            <w14:solidFill>
              <w14:srgbClr w14:val="000000"/>
            </w14:solidFill>
          </w14:textFill>
        </w:rPr>
      </w:pPr>
    </w:p>
    <w:p>
      <w:pPr>
        <w:pStyle w:val="Normal.0"/>
        <w:jc w:val="center"/>
        <w:rPr>
          <w:rFonts w:ascii="Verdana" w:cs="Verdana" w:hAnsi="Verdana" w:eastAsia="Verdana"/>
          <w:b w:val="1"/>
          <w:bCs w:val="1"/>
          <w:lang w:val="en-US"/>
        </w:rPr>
      </w:pPr>
      <w:r>
        <w:rPr>
          <w:rFonts w:ascii="Verdana" w:hAnsi="Verdana"/>
          <w:b w:val="1"/>
          <w:bCs w:val="1"/>
          <w:rtl w:val="0"/>
          <w:lang w:val="en-US"/>
        </w:rPr>
        <w:t>INFORMATION ON THE ECONOMIC OPERATOR</w:t>
      </w:r>
    </w:p>
    <w:p>
      <w:pPr>
        <w:pStyle w:val="Normal.0"/>
        <w:spacing w:before="0" w:after="0" w:line="276" w:lineRule="auto"/>
        <w:rPr>
          <w:rFonts w:ascii="Verdana" w:cs="Verdana" w:hAnsi="Verdana" w:eastAsia="Verdana"/>
          <w:outline w:val="0"/>
          <w:color w:val="000000"/>
          <w:sz w:val="22"/>
          <w:szCs w:val="22"/>
          <w:u w:color="000000"/>
          <w:lang w:val="en-US"/>
          <w14:textFill>
            <w14:solidFill>
              <w14:srgbClr w14:val="000000"/>
            </w14:solidFill>
          </w14:textFill>
        </w:rPr>
      </w:pPr>
    </w:p>
    <w:p>
      <w:pPr>
        <w:pStyle w:val="Normal.0"/>
        <w:jc w:val="center"/>
        <w:rPr>
          <w:rFonts w:ascii="Verdana" w:cs="Verdana" w:hAnsi="Verdana" w:eastAsia="Verdana"/>
          <w:sz w:val="22"/>
          <w:szCs w:val="22"/>
          <w:lang w:val="en-US"/>
        </w:rPr>
      </w:pPr>
      <w:r>
        <w:rPr>
          <w:rFonts w:ascii="Verdana" w:hAnsi="Verdana"/>
          <w:sz w:val="22"/>
          <w:szCs w:val="22"/>
          <w:rtl w:val="0"/>
          <w:lang w:val="en-US"/>
        </w:rPr>
        <w:t>A: INFORMATION ABOUT THE ECONOMIC OPERATOR</w:t>
      </w:r>
    </w:p>
    <w:p>
      <w:pPr>
        <w:pStyle w:val="SectionTitle"/>
        <w:spacing w:before="0" w:after="0" w:line="276" w:lineRule="auto"/>
        <w:rPr>
          <w:rFonts w:ascii="Verdana" w:cs="Verdana" w:hAnsi="Verdana" w:eastAsia="Verdana"/>
          <w:outline w:val="0"/>
          <w:color w:val="000000"/>
          <w:sz w:val="22"/>
          <w:szCs w:val="22"/>
          <w:u w:color="000000"/>
          <w:lang w:val="en-US"/>
          <w14:textFill>
            <w14:solidFill>
              <w14:srgbClr w14:val="000000"/>
            </w14:solidFill>
          </w14:textFill>
        </w:rPr>
      </w:pPr>
    </w:p>
    <w:tbl>
      <w:tblPr>
        <w:tblW w:w="997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86"/>
        <w:gridCol w:w="4986"/>
      </w:tblGrid>
      <w:tr>
        <w:tblPrEx>
          <w:shd w:val="clear" w:color="auto" w:fill="ced7e7"/>
        </w:tblPrEx>
        <w:trPr>
          <w:trHeight w:val="250" w:hRule="atLeast"/>
        </w:trPr>
        <w:tc>
          <w:tcPr>
            <w:tcW w:type="dxa" w:w="4986"/>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930"/>
              <w:bottom w:type="dxa" w:w="80"/>
              <w:right w:type="dxa" w:w="80"/>
            </w:tcMar>
            <w:vAlign w:val="top"/>
          </w:tcPr>
          <w:p>
            <w:pPr>
              <w:pStyle w:val="NumPar 1"/>
              <w:spacing w:before="0" w:after="0" w:line="276" w:lineRule="auto"/>
              <w:ind w:left="850" w:hanging="850"/>
            </w:pPr>
            <w:r>
              <w:rPr>
                <w:rFonts w:ascii="Verdana" w:hAnsi="Verdana"/>
                <w:outline w:val="0"/>
                <w:color w:val="000000"/>
                <w:sz w:val="20"/>
                <w:szCs w:val="20"/>
                <w:u w:color="000000"/>
                <w:shd w:val="nil" w:color="auto" w:fill="auto"/>
                <w:rtl w:val="0"/>
                <w:lang w:val="it-IT"/>
                <w14:textFill>
                  <w14:solidFill>
                    <w14:srgbClr w14:val="000000"/>
                  </w14:solidFill>
                </w14:textFill>
              </w:rPr>
              <w:t>Name</w:t>
            </w:r>
          </w:p>
        </w:tc>
        <w:tc>
          <w:tcPr>
            <w:tcW w:type="dxa" w:w="498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tc>
      </w:tr>
      <w:tr>
        <w:tblPrEx>
          <w:shd w:val="clear" w:color="auto" w:fill="ced7e7"/>
        </w:tblPrEx>
        <w:trPr>
          <w:trHeight w:val="1078" w:hRule="atLeast"/>
        </w:trPr>
        <w:tc>
          <w:tcPr>
            <w:tcW w:type="dxa" w:w="4986"/>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Text 1"/>
              <w:spacing w:before="0" w:after="0" w:line="276" w:lineRule="auto"/>
              <w:ind w:left="0" w:firstLine="0"/>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VAT number, if applicable:</w:t>
            </w:r>
          </w:p>
          <w:p>
            <w:pPr>
              <w:pStyle w:val="Text 1"/>
              <w:bidi w:val="0"/>
              <w:spacing w:before="0" w:after="0" w:line="276" w:lineRule="auto"/>
              <w:ind w:left="0" w:right="0" w:firstLine="0"/>
              <w:jc w:val="both"/>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If a VAT number is not applicable, indicate another national identification number, if required and applicable</w:t>
            </w:r>
          </w:p>
        </w:tc>
        <w:tc>
          <w:tcPr>
            <w:tcW w:type="dxa" w:w="498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tc>
      </w:tr>
      <w:tr>
        <w:tblPrEx>
          <w:shd w:val="clear" w:color="auto" w:fill="ced7e7"/>
        </w:tblPrEx>
        <w:trPr>
          <w:trHeight w:val="250" w:hRule="atLeast"/>
        </w:trPr>
        <w:tc>
          <w:tcPr>
            <w:tcW w:type="dxa" w:w="4986"/>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Text 1"/>
              <w:spacing w:before="0" w:after="0" w:line="276" w:lineRule="auto"/>
              <w:ind w:left="0" w:firstLine="0"/>
            </w:pPr>
            <w:r>
              <w:rPr>
                <w:rFonts w:ascii="Verdana" w:hAnsi="Verdana"/>
                <w:outline w:val="0"/>
                <w:color w:val="000000"/>
                <w:sz w:val="20"/>
                <w:szCs w:val="20"/>
                <w:u w:color="000000"/>
                <w:shd w:val="nil" w:color="auto" w:fill="auto"/>
                <w:rtl w:val="0"/>
                <w:lang w:val="it-IT"/>
                <w14:textFill>
                  <w14:solidFill>
                    <w14:srgbClr w14:val="000000"/>
                  </w14:solidFill>
                </w14:textFill>
              </w:rPr>
              <w:t xml:space="preserve">Postal address: </w:t>
            </w:r>
          </w:p>
        </w:tc>
        <w:tc>
          <w:tcPr>
            <w:tcW w:type="dxa" w:w="498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tc>
      </w:tr>
      <w:tr>
        <w:tblPrEx>
          <w:shd w:val="clear" w:color="auto" w:fill="ced7e7"/>
        </w:tblPrEx>
        <w:trPr>
          <w:trHeight w:val="1078" w:hRule="atLeast"/>
        </w:trPr>
        <w:tc>
          <w:tcPr>
            <w:tcW w:type="dxa" w:w="4986"/>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Text 1"/>
              <w:spacing w:before="0" w:after="0" w:line="276" w:lineRule="auto"/>
              <w:ind w:left="0" w:firstLine="0"/>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Contact persons:</w:t>
            </w:r>
          </w:p>
          <w:p>
            <w:pPr>
              <w:pStyle w:val="Text 1"/>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Telephone:</w:t>
            </w:r>
          </w:p>
          <w:p>
            <w:pPr>
              <w:pStyle w:val="Text 1"/>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Certified email address or email address:</w:t>
            </w:r>
          </w:p>
          <w:p>
            <w:pPr>
              <w:pStyle w:val="Text 1"/>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Internet address or website (</w:t>
            </w:r>
            <w:r>
              <w:rPr>
                <w:rFonts w:ascii="Verdana" w:hAnsi="Verdana"/>
                <w:i w:val="1"/>
                <w:iCs w:val="1"/>
                <w:outline w:val="0"/>
                <w:color w:val="000000"/>
                <w:sz w:val="20"/>
                <w:szCs w:val="20"/>
                <w:u w:color="000000"/>
                <w:shd w:val="nil" w:color="auto" w:fill="auto"/>
                <w:rtl w:val="0"/>
                <w:lang w:val="en-US"/>
                <w14:textFill>
                  <w14:solidFill>
                    <w14:srgbClr w14:val="000000"/>
                  </w14:solidFill>
                </w14:textFill>
              </w:rPr>
              <w:t>if applicable</w:t>
            </w:r>
            <w:r>
              <w:rPr>
                <w:rFonts w:ascii="Verdana" w:hAnsi="Verdana"/>
                <w:outline w:val="0"/>
                <w:color w:val="000000"/>
                <w:sz w:val="20"/>
                <w:szCs w:val="20"/>
                <w:u w:color="000000"/>
                <w:shd w:val="nil" w:color="auto" w:fill="auto"/>
                <w:rtl w:val="0"/>
                <w:lang w:val="en-US"/>
                <w14:textFill>
                  <w14:solidFill>
                    <w14:srgbClr w14:val="000000"/>
                  </w14:solidFill>
                </w14:textFill>
              </w:rPr>
              <w:t>):</w:t>
            </w:r>
          </w:p>
        </w:tc>
        <w:tc>
          <w:tcPr>
            <w:tcW w:type="dxa" w:w="498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tc>
      </w:tr>
    </w:tbl>
    <w:p>
      <w:pPr>
        <w:pStyle w:val="SectionTitle"/>
        <w:widowControl w:val="0"/>
        <w:spacing w:before="0" w:after="0"/>
        <w:rPr>
          <w:rFonts w:ascii="Verdana" w:cs="Verdana" w:hAnsi="Verdana" w:eastAsia="Verdana"/>
          <w:outline w:val="0"/>
          <w:color w:val="000000"/>
          <w:sz w:val="22"/>
          <w:szCs w:val="22"/>
          <w:u w:color="000000"/>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2"/>
          <w:szCs w:val="22"/>
          <w:u w:color="000000"/>
          <w:lang w:val="en-US"/>
          <w14:textFill>
            <w14:solidFill>
              <w14:srgbClr w14:val="000000"/>
            </w14:solidFill>
          </w14:textFill>
        </w:rPr>
      </w:pPr>
    </w:p>
    <w:p>
      <w:pPr>
        <w:pStyle w:val="Normal.0"/>
        <w:spacing w:before="0" w:after="0" w:line="276" w:lineRule="auto"/>
        <w:jc w:val="center"/>
        <w:rPr>
          <w:rFonts w:ascii="Verdana" w:cs="Verdana" w:hAnsi="Verdana" w:eastAsia="Verdana"/>
          <w:sz w:val="22"/>
          <w:szCs w:val="22"/>
          <w:lang w:val="en-US"/>
        </w:rPr>
      </w:pPr>
      <w:r>
        <w:rPr>
          <w:rFonts w:ascii="Verdana" w:hAnsi="Verdana"/>
          <w:sz w:val="22"/>
          <w:szCs w:val="22"/>
          <w:rtl w:val="0"/>
          <w:lang w:val="en-US"/>
        </w:rPr>
        <w:t>B: INFORMATION ABOUT THE ECONOMIC OPERATOR'S REPRESENTATIVES</w:t>
      </w:r>
    </w:p>
    <w:p>
      <w:pPr>
        <w:pStyle w:val="Normal.0"/>
        <w:spacing w:before="0" w:after="0" w:line="276" w:lineRule="auto"/>
        <w:jc w:val="center"/>
        <w:rPr>
          <w:rFonts w:ascii="Verdana" w:cs="Verdana" w:hAnsi="Verdana" w:eastAsia="Verdana"/>
          <w:outline w:val="0"/>
          <w:color w:val="000000"/>
          <w:sz w:val="22"/>
          <w:szCs w:val="22"/>
          <w:u w:color="000000"/>
          <w:lang w:val="en-US"/>
          <w14:textFill>
            <w14:solidFill>
              <w14:srgbClr w14:val="000000"/>
            </w14:solidFill>
          </w14:textFill>
        </w:rPr>
      </w:pPr>
    </w:p>
    <w:tbl>
      <w:tblPr>
        <w:tblW w:w="1003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33"/>
        <w:gridCol w:w="5103"/>
      </w:tblGrid>
      <w:tr>
        <w:tblPrEx>
          <w:shd w:val="clear" w:color="auto" w:fill="ced7e7"/>
        </w:tblPrEx>
        <w:trPr>
          <w:trHeight w:val="526" w:hRule="atLeast"/>
        </w:trPr>
        <w:tc>
          <w:tcPr>
            <w:tcW w:type="dxa" w:w="493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 xml:space="preserve">Full name; </w:t>
            </w:r>
          </w:p>
          <w:p>
            <w:pPr>
              <w:pStyle w:val="Normal.0"/>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 xml:space="preserve">Date and place of birth: </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tc>
      </w:tr>
      <w:tr>
        <w:tblPrEx>
          <w:shd w:val="clear" w:color="auto" w:fill="ced7e7"/>
        </w:tblPrEx>
        <w:trPr>
          <w:trHeight w:val="250" w:hRule="atLeast"/>
        </w:trPr>
        <w:tc>
          <w:tcPr>
            <w:tcW w:type="dxa" w:w="493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it-IT"/>
                <w14:textFill>
                  <w14:solidFill>
                    <w14:srgbClr w14:val="000000"/>
                  </w14:solidFill>
                </w14:textFill>
              </w:rPr>
              <w:t>Position/Title to act:</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tc>
      </w:tr>
      <w:tr>
        <w:tblPrEx>
          <w:shd w:val="clear" w:color="auto" w:fill="ced7e7"/>
        </w:tblPrEx>
        <w:trPr>
          <w:trHeight w:val="250" w:hRule="atLeast"/>
        </w:trPr>
        <w:tc>
          <w:tcPr>
            <w:tcW w:type="dxa" w:w="493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it-IT"/>
                <w14:textFill>
                  <w14:solidFill>
                    <w14:srgbClr w14:val="000000"/>
                  </w14:solidFill>
                </w14:textFill>
              </w:rPr>
              <w:t>Postal address:</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tc>
      </w:tr>
      <w:tr>
        <w:tblPrEx>
          <w:shd w:val="clear" w:color="auto" w:fill="ced7e7"/>
        </w:tblPrEx>
        <w:trPr>
          <w:trHeight w:val="250" w:hRule="atLeast"/>
        </w:trPr>
        <w:tc>
          <w:tcPr>
            <w:tcW w:type="dxa" w:w="493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it-IT"/>
                <w14:textFill>
                  <w14:solidFill>
                    <w14:srgbClr w14:val="000000"/>
                  </w14:solidFill>
                </w14:textFill>
              </w:rPr>
              <w:t>Telephone:</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tc>
      </w:tr>
      <w:tr>
        <w:tblPrEx>
          <w:shd w:val="clear" w:color="auto" w:fill="ced7e7"/>
        </w:tblPrEx>
        <w:trPr>
          <w:trHeight w:val="250" w:hRule="atLeast"/>
        </w:trPr>
        <w:tc>
          <w:tcPr>
            <w:tcW w:type="dxa" w:w="493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it-IT"/>
                <w14:textFill>
                  <w14:solidFill>
                    <w14:srgbClr w14:val="000000"/>
                  </w14:solidFill>
                </w14:textFill>
              </w:rPr>
              <w:t>Email</w:t>
              <w:tab/>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tc>
      </w:tr>
    </w:tbl>
    <w:p>
      <w:pPr>
        <w:pStyle w:val="Normal.0"/>
        <w:widowControl w:val="0"/>
        <w:spacing w:before="0" w:after="0"/>
        <w:jc w:val="center"/>
        <w:rPr>
          <w:rFonts w:ascii="Verdana" w:cs="Verdana" w:hAnsi="Verdana" w:eastAsia="Verdana"/>
          <w:outline w:val="0"/>
          <w:color w:val="000000"/>
          <w:sz w:val="22"/>
          <w:szCs w:val="22"/>
          <w:u w:color="000000"/>
          <w:lang w:val="en-US"/>
          <w14:textFill>
            <w14:solidFill>
              <w14:srgbClr w14:val="000000"/>
            </w14:solidFill>
          </w14:textFill>
        </w:rPr>
      </w:pPr>
    </w:p>
    <w:p>
      <w:pPr>
        <w:pStyle w:val="Normal.0"/>
        <w:spacing w:before="0" w:after="0" w:line="276" w:lineRule="auto"/>
      </w:pPr>
      <w:r>
        <w:rPr>
          <w:rFonts w:ascii="Arial Unicode MS" w:cs="Arial Unicode MS" w:hAnsi="Arial Unicode MS" w:eastAsia="Arial Unicode MS"/>
          <w:b w:val="0"/>
          <w:bCs w:val="0"/>
          <w:i w:val="0"/>
          <w:iCs w:val="0"/>
          <w:outline w:val="0"/>
          <w:color w:val="000000"/>
          <w:sz w:val="22"/>
          <w:szCs w:val="22"/>
          <w:u w:color="000000"/>
          <w14:textFill>
            <w14:solidFill>
              <w14:srgbClr w14:val="000000"/>
            </w14:solidFill>
          </w14:textFill>
        </w:rPr>
        <w:br w:type="page"/>
      </w:r>
    </w:p>
    <w:p>
      <w:pPr>
        <w:pStyle w:val="Normal.0"/>
        <w:jc w:val="center"/>
        <w:rPr>
          <w:rFonts w:ascii="Verdana" w:cs="Verdana" w:hAnsi="Verdana" w:eastAsia="Verdana"/>
          <w:b w:val="1"/>
          <w:bCs w:val="1"/>
        </w:rPr>
      </w:pPr>
      <w:r>
        <w:rPr>
          <w:rFonts w:ascii="Verdana" w:hAnsi="Verdana"/>
          <w:b w:val="1"/>
          <w:bCs w:val="1"/>
          <w:rtl w:val="0"/>
          <w:lang w:val="it-IT"/>
        </w:rPr>
        <w:t>GROUNDS FOR EXCLUSION</w:t>
      </w:r>
    </w:p>
    <w:p>
      <w:pPr>
        <w:pStyle w:val="Normal.0"/>
        <w:spacing w:before="0" w:after="0" w:line="276" w:lineRule="auto"/>
        <w:jc w:val="center"/>
        <w:rPr>
          <w:rFonts w:ascii="Verdana" w:cs="Verdana" w:hAnsi="Verdana" w:eastAsia="Verdana"/>
          <w:outline w:val="0"/>
          <w:color w:val="000000"/>
          <w:sz w:val="22"/>
          <w:szCs w:val="22"/>
          <w:u w:color="000000"/>
          <w14:textFill>
            <w14:solidFill>
              <w14:srgbClr w14:val="000000"/>
            </w14:solidFill>
          </w14:textFill>
        </w:rPr>
      </w:pPr>
    </w:p>
    <w:p>
      <w:pPr>
        <w:pStyle w:val="Normal.0"/>
        <w:jc w:val="center"/>
        <w:rPr>
          <w:rFonts w:ascii="Verdana" w:cs="Verdana" w:hAnsi="Verdana" w:eastAsia="Verdana"/>
          <w:outline w:val="0"/>
          <w:color w:val="000000"/>
          <w:sz w:val="22"/>
          <w:szCs w:val="22"/>
          <w:u w:color="000000"/>
          <w:lang w:val="en-US"/>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A: GROUNDS RELATED TO CRIMINAL CONVICTIONS</w:t>
      </w:r>
    </w:p>
    <w:p>
      <w:pPr>
        <w:pStyle w:val="Normal.0"/>
        <w:jc w:val="center"/>
        <w:rPr>
          <w:rFonts w:ascii="Verdana" w:cs="Verdana" w:hAnsi="Verdana" w:eastAsia="Verdana"/>
          <w:outline w:val="0"/>
          <w:color w:val="000000"/>
          <w:sz w:val="22"/>
          <w:szCs w:val="22"/>
          <w:u w:color="000000"/>
          <w:lang w:val="en-US"/>
          <w14:textFill>
            <w14:solidFill>
              <w14:srgbClr w14:val="000000"/>
            </w14:solidFill>
          </w14:textFill>
        </w:rPr>
      </w:pPr>
    </w:p>
    <w:tbl>
      <w:tblPr>
        <w:tblW w:w="10178"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33"/>
        <w:gridCol w:w="5245"/>
      </w:tblGrid>
      <w:tr>
        <w:tblPrEx>
          <w:shd w:val="clear" w:color="auto" w:fill="ced7e7"/>
        </w:tblPrEx>
        <w:trPr>
          <w:trHeight w:val="526" w:hRule="atLeast"/>
        </w:trPr>
        <w:tc>
          <w:tcPr>
            <w:tcW w:type="dxa" w:w="10178"/>
            <w:gridSpan w:val="2"/>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Reasons related to criminal convictions pursuant to Article 57(1) of Directive 2014/24/EU</w:t>
            </w:r>
          </w:p>
        </w:tc>
      </w:tr>
      <w:tr>
        <w:tblPrEx>
          <w:shd w:val="clear" w:color="auto" w:fill="ced7e7"/>
        </w:tblPrEx>
        <w:trPr>
          <w:trHeight w:val="4942" w:hRule="atLeast"/>
        </w:trPr>
        <w:tc>
          <w:tcPr>
            <w:tcW w:type="dxa" w:w="493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jc w:val="both"/>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Has the economic operator, or a person who is a member of its administrative, management or supervisory body or who has powers of representation, decision-making or control, been convicted by a final judgment, handed down no more than five years ago or following which a period of exclusion directly specified in the judgment is still applicable, for the following offences?</w:t>
            </w:r>
          </w:p>
          <w:p>
            <w:pPr>
              <w:pStyle w:val="Normal.0"/>
              <w:bidi w:val="0"/>
              <w:spacing w:before="0" w:after="0" w:line="276" w:lineRule="auto"/>
              <w:ind w:left="0" w:right="0" w:firstLine="0"/>
              <w:jc w:val="both"/>
              <w:rPr>
                <w:rFonts w:ascii="Verdana" w:cs="Verdana" w:hAnsi="Verdana" w:eastAsia="Verdana"/>
                <w:b w:val="1"/>
                <w:bCs w:val="1"/>
                <w:outline w:val="0"/>
                <w:color w:val="000000"/>
                <w:sz w:val="20"/>
                <w:szCs w:val="20"/>
                <w:u w:color="000000"/>
                <w:shd w:val="nil" w:color="auto" w:fill="auto"/>
                <w:rtl w:val="0"/>
                <w14:textFill>
                  <w14:solidFill>
                    <w14:srgbClr w14:val="000000"/>
                  </w14:solidFill>
                </w14:textFill>
              </w:rPr>
            </w:pPr>
            <w:r>
              <w:rPr>
                <w:rFonts w:ascii="Verdana" w:hAnsi="Verdana"/>
                <w:b w:val="0"/>
                <w:bCs w:val="0"/>
                <w:outline w:val="0"/>
                <w:color w:val="000000"/>
                <w:sz w:val="20"/>
                <w:szCs w:val="20"/>
                <w:u w:color="000000"/>
                <w:shd w:val="nil" w:color="auto" w:fill="auto"/>
                <w:rtl w:val="0"/>
                <w:lang w:val="en-US"/>
                <w14:textFill>
                  <w14:solidFill>
                    <w14:srgbClr w14:val="000000"/>
                  </w14:solidFill>
                </w14:textFill>
              </w:rPr>
              <w:t>(a) participation in a criminal organisation</w:t>
            </w:r>
          </w:p>
          <w:p>
            <w:pPr>
              <w:pStyle w:val="Normal.0"/>
              <w:bidi w:val="0"/>
              <w:spacing w:before="0" w:after="0" w:line="276" w:lineRule="auto"/>
              <w:ind w:left="0"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b) corruption</w:t>
            </w:r>
          </w:p>
          <w:p>
            <w:pPr>
              <w:pStyle w:val="Normal.0"/>
              <w:bidi w:val="0"/>
              <w:spacing w:before="0" w:after="0" w:line="276" w:lineRule="auto"/>
              <w:ind w:left="0"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c) fraud</w:t>
            </w:r>
          </w:p>
          <w:p>
            <w:pPr>
              <w:pStyle w:val="western"/>
              <w:bidi w:val="0"/>
              <w:spacing w:before="0" w:after="0" w:line="276" w:lineRule="auto"/>
              <w:ind w:left="0" w:right="0" w:firstLine="0"/>
              <w:jc w:val="both"/>
              <w:rPr>
                <w:rFonts w:ascii="Verdana" w:cs="Verdana" w:hAnsi="Verdana" w:eastAsia="Verdana"/>
                <w:sz w:val="20"/>
                <w:szCs w:val="20"/>
                <w:shd w:val="nil" w:color="auto" w:fill="auto"/>
                <w:rtl w:val="0"/>
              </w:rPr>
            </w:pPr>
            <w:r>
              <w:rPr>
                <w:rFonts w:ascii="Verdana" w:hAnsi="Verdana"/>
                <w:sz w:val="20"/>
                <w:szCs w:val="20"/>
                <w:shd w:val="nil" w:color="auto" w:fill="auto"/>
                <w:rtl w:val="0"/>
                <w:lang w:val="en-US"/>
              </w:rPr>
              <w:t>d) terrorist offences or offences linked to terrorist activities</w:t>
            </w:r>
          </w:p>
          <w:p>
            <w:pPr>
              <w:pStyle w:val="western"/>
              <w:bidi w:val="0"/>
              <w:spacing w:before="0" w:after="0" w:line="276" w:lineRule="auto"/>
              <w:ind w:left="0" w:right="0" w:firstLine="0"/>
              <w:jc w:val="both"/>
              <w:rPr>
                <w:rFonts w:ascii="Verdana" w:cs="Verdana" w:hAnsi="Verdana" w:eastAsia="Verdana"/>
                <w:sz w:val="20"/>
                <w:szCs w:val="20"/>
                <w:shd w:val="nil" w:color="auto" w:fill="auto"/>
                <w:rtl w:val="0"/>
              </w:rPr>
            </w:pPr>
            <w:r>
              <w:rPr>
                <w:rFonts w:ascii="Verdana" w:hAnsi="Verdana"/>
                <w:sz w:val="20"/>
                <w:szCs w:val="20"/>
                <w:shd w:val="nil" w:color="auto" w:fill="auto"/>
                <w:rtl w:val="0"/>
                <w:lang w:val="en-US"/>
              </w:rPr>
              <w:t xml:space="preserve">e) laundering of proceeds from criminal activities or financing of terrorism </w:t>
            </w:r>
          </w:p>
          <w:p>
            <w:pPr>
              <w:pStyle w:val="western"/>
              <w:bidi w:val="0"/>
              <w:spacing w:before="0" w:after="0" w:line="276" w:lineRule="auto"/>
              <w:ind w:left="0" w:right="0" w:firstLine="0"/>
              <w:jc w:val="both"/>
              <w:rPr>
                <w:rtl w:val="0"/>
              </w:rPr>
            </w:pPr>
            <w:r>
              <w:rPr>
                <w:rFonts w:ascii="Verdana" w:hAnsi="Verdana"/>
                <w:sz w:val="20"/>
                <w:szCs w:val="20"/>
                <w:shd w:val="nil" w:color="auto" w:fill="auto"/>
                <w:rtl w:val="0"/>
                <w:lang w:val="en-US"/>
              </w:rPr>
              <w:t>f) child labour and other forms of human trafficking</w:t>
            </w:r>
          </w:p>
        </w:tc>
        <w:tc>
          <w:tcPr>
            <w:tcW w:type="dxa" w:w="524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a) [   ] Yes [   ] No</w:t>
            </w: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b) [   ] Yes [   ] No</w:t>
            </w: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c) [   ] Yes [   ] No</w:t>
            </w: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d) [   ] Yes [   ] No</w:t>
            </w: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e) [   ] Yes [   ] No</w:t>
            </w: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f) [   ] Yes [   ] No</w:t>
            </w:r>
          </w:p>
        </w:tc>
      </w:tr>
    </w:tbl>
    <w:p>
      <w:pPr>
        <w:pStyle w:val="Normal.0"/>
        <w:widowControl w:val="0"/>
        <w:jc w:val="center"/>
        <w:rPr>
          <w:rFonts w:ascii="Verdana" w:cs="Verdana" w:hAnsi="Verdana" w:eastAsia="Verdana"/>
          <w:outline w:val="0"/>
          <w:color w:val="000000"/>
          <w:sz w:val="22"/>
          <w:szCs w:val="22"/>
          <w:u w:color="000000"/>
          <w:lang w:val="en-US"/>
          <w14:textFill>
            <w14:solidFill>
              <w14:srgbClr w14:val="000000"/>
            </w14:solidFill>
          </w14:textFill>
        </w:rPr>
      </w:pPr>
    </w:p>
    <w:p>
      <w:pPr>
        <w:pStyle w:val="Normal.0"/>
        <w:spacing w:before="0" w:after="0" w:line="276" w:lineRule="auto"/>
        <w:jc w:val="center"/>
        <w:rPr>
          <w:rFonts w:ascii="Verdana" w:cs="Verdana" w:hAnsi="Verdana" w:eastAsia="Verdana"/>
          <w:outline w:val="0"/>
          <w:color w:val="000000"/>
          <w:sz w:val="22"/>
          <w:szCs w:val="22"/>
          <w:u w:color="000000"/>
          <w:lang w:val="en-US"/>
          <w14:textFill>
            <w14:solidFill>
              <w14:srgbClr w14:val="000000"/>
            </w14:solidFill>
          </w14:textFill>
        </w:rPr>
      </w:pPr>
    </w:p>
    <w:p>
      <w:pPr>
        <w:pStyle w:val="Normal.0"/>
        <w:spacing w:before="0" w:after="0" w:line="276" w:lineRule="auto"/>
        <w:jc w:val="center"/>
      </w:pPr>
      <w:r>
        <w:rPr>
          <w:rFonts w:ascii="Arial Unicode MS" w:cs="Arial Unicode MS" w:hAnsi="Arial Unicode MS" w:eastAsia="Arial Unicode MS"/>
          <w:b w:val="0"/>
          <w:bCs w:val="0"/>
          <w:i w:val="0"/>
          <w:iCs w:val="0"/>
          <w:outline w:val="0"/>
          <w:color w:val="000000"/>
          <w:sz w:val="22"/>
          <w:szCs w:val="22"/>
          <w:u w:color="000000"/>
          <w:lang w:val="en-US"/>
          <w14:textFill>
            <w14:solidFill>
              <w14:srgbClr w14:val="000000"/>
            </w14:solidFill>
          </w14:textFill>
        </w:rPr>
        <w:br w:type="page"/>
      </w:r>
    </w:p>
    <w:p>
      <w:pPr>
        <w:pStyle w:val="Normal.0"/>
        <w:spacing w:before="0" w:after="0" w:line="276" w:lineRule="auto"/>
        <w:jc w:val="center"/>
        <w:rPr>
          <w:rFonts w:ascii="Verdana" w:cs="Verdana" w:hAnsi="Verdana" w:eastAsia="Verdana"/>
          <w:outline w:val="0"/>
          <w:color w:val="000000"/>
          <w:sz w:val="22"/>
          <w:szCs w:val="22"/>
          <w:u w:color="000000"/>
          <w:lang w:val="en-US"/>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B: REASONS RELATED TO THE PAYMENT OF TAXES OR SOCIAL SECURITY CONTRIBUTIONS</w:t>
      </w:r>
    </w:p>
    <w:p>
      <w:pPr>
        <w:pStyle w:val="Normal.0"/>
        <w:spacing w:before="0" w:after="0" w:line="276" w:lineRule="auto"/>
        <w:jc w:val="center"/>
        <w:rPr>
          <w:rFonts w:ascii="Verdana" w:cs="Verdana" w:hAnsi="Verdana" w:eastAsia="Verdana"/>
          <w:outline w:val="0"/>
          <w:color w:val="000000"/>
          <w:sz w:val="22"/>
          <w:szCs w:val="22"/>
          <w:u w:color="000000"/>
          <w:lang w:val="en-US"/>
          <w14:textFill>
            <w14:solidFill>
              <w14:srgbClr w14:val="000000"/>
            </w14:solidFill>
          </w14:textFill>
        </w:rPr>
      </w:pPr>
    </w:p>
    <w:tbl>
      <w:tblPr>
        <w:tblW w:w="10178"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075"/>
        <w:gridCol w:w="5103"/>
      </w:tblGrid>
      <w:tr>
        <w:tblPrEx>
          <w:shd w:val="clear" w:color="auto" w:fill="ced7e7"/>
        </w:tblPrEx>
        <w:trPr>
          <w:trHeight w:val="526" w:hRule="atLeast"/>
        </w:trPr>
        <w:tc>
          <w:tcPr>
            <w:tcW w:type="dxa" w:w="10178"/>
            <w:gridSpan w:val="2"/>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jc w:val="both"/>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Reasons related to the payment of taxes or social security contributions pursuant to Article 57(2) of Directive 2014/24/EU</w:t>
            </w:r>
          </w:p>
        </w:tc>
      </w:tr>
      <w:tr>
        <w:tblPrEx>
          <w:shd w:val="clear" w:color="auto" w:fill="ced7e7"/>
        </w:tblPrEx>
        <w:trPr>
          <w:trHeight w:val="1906" w:hRule="atLeast"/>
        </w:trPr>
        <w:tc>
          <w:tcPr>
            <w:tcW w:type="dxa" w:w="507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 xml:space="preserve">Payment of taxes </w:t>
            </w:r>
          </w:p>
          <w:p>
            <w:pPr>
              <w:pStyle w:val="Normal.0"/>
              <w:bidi w:val="0"/>
              <w:spacing w:before="0" w:after="0" w:line="276" w:lineRule="auto"/>
              <w:ind w:left="0" w:right="0" w:firstLine="0"/>
              <w:jc w:val="both"/>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 xml:space="preserve">Has the economic operator breached obligations relating to the payment of taxes, either in the country where it is established or in the Member State of the contracting authority or contracting entity, if different from the country of establishment? </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tc>
      </w:tr>
      <w:tr>
        <w:tblPrEx>
          <w:shd w:val="clear" w:color="auto" w:fill="ced7e7"/>
        </w:tblPrEx>
        <w:trPr>
          <w:trHeight w:val="1906" w:hRule="atLeast"/>
        </w:trPr>
        <w:tc>
          <w:tcPr>
            <w:tcW w:type="dxa" w:w="507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rPr>
                <w:rFonts w:ascii="Verdana" w:cs="Verdana" w:hAnsi="Verdana" w:eastAsia="Verdana"/>
                <w:b w:val="1"/>
                <w:bCs w:val="1"/>
                <w:outline w:val="0"/>
                <w:color w:val="000000"/>
                <w:sz w:val="20"/>
                <w:szCs w:val="20"/>
                <w:u w:color="000000"/>
                <w:shd w:val="nil" w:color="auto" w:fill="auto"/>
                <w14:textFill>
                  <w14:solidFill>
                    <w14:srgbClr w14:val="000000"/>
                  </w14:solidFill>
                </w14:textFill>
              </w:rPr>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 xml:space="preserve">Payment of social security contributions </w:t>
            </w:r>
          </w:p>
          <w:p>
            <w:pPr>
              <w:pStyle w:val="Normal.0"/>
              <w:bidi w:val="0"/>
              <w:spacing w:before="0" w:after="0" w:line="276" w:lineRule="auto"/>
              <w:ind w:left="0" w:right="0" w:firstLine="0"/>
              <w:jc w:val="both"/>
              <w:rPr>
                <w:rtl w:val="0"/>
              </w:rPr>
            </w:pPr>
            <w:r>
              <w:rPr>
                <w:rFonts w:ascii="Verdana" w:hAnsi="Verdana"/>
                <w:b w:val="0"/>
                <w:bCs w:val="0"/>
                <w:outline w:val="0"/>
                <w:color w:val="000000"/>
                <w:sz w:val="20"/>
                <w:szCs w:val="20"/>
                <w:u w:color="000000"/>
                <w:shd w:val="nil" w:color="auto" w:fill="auto"/>
                <w:rtl w:val="0"/>
                <w:lang w:val="en-US"/>
                <w14:textFill>
                  <w14:solidFill>
                    <w14:srgbClr w14:val="000000"/>
                  </w14:solidFill>
                </w14:textFill>
              </w:rPr>
              <w:t xml:space="preserve">Has the economic operator breached obligations relating to the payment of social security contributions, both in the country where it is established and in the Member State of the contracting authority or contracting entity, if different from the country of establishment? </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tc>
      </w:tr>
    </w:tbl>
    <w:p>
      <w:pPr>
        <w:pStyle w:val="Normal.0"/>
        <w:widowControl w:val="0"/>
        <w:spacing w:before="0" w:after="0"/>
        <w:jc w:val="center"/>
        <w:rPr>
          <w:rFonts w:ascii="Verdana" w:cs="Verdana" w:hAnsi="Verdana" w:eastAsia="Verdana"/>
          <w:outline w:val="0"/>
          <w:color w:val="000000"/>
          <w:sz w:val="22"/>
          <w:szCs w:val="22"/>
          <w:u w:color="000000"/>
          <w:lang w:val="en-US"/>
          <w14:textFill>
            <w14:solidFill>
              <w14:srgbClr w14:val="000000"/>
            </w14:solidFill>
          </w14:textFill>
        </w:rPr>
      </w:pPr>
    </w:p>
    <w:p>
      <w:pPr>
        <w:pStyle w:val="Normal.0"/>
        <w:spacing w:before="0" w:after="0" w:line="276" w:lineRule="auto"/>
        <w:jc w:val="center"/>
        <w:rPr>
          <w:rFonts w:ascii="Verdana" w:cs="Verdana" w:hAnsi="Verdana" w:eastAsia="Verdana"/>
          <w:outline w:val="0"/>
          <w:color w:val="000000"/>
          <w:sz w:val="22"/>
          <w:szCs w:val="22"/>
          <w:u w:color="000000"/>
          <w14:textFill>
            <w14:solidFill>
              <w14:srgbClr w14:val="000000"/>
            </w14:solidFill>
          </w14:textFill>
        </w:rPr>
      </w:pPr>
    </w:p>
    <w:p>
      <w:pPr>
        <w:pStyle w:val="Normal.0"/>
        <w:jc w:val="center"/>
        <w:rPr>
          <w:rFonts w:ascii="Verdana" w:cs="Verdana" w:hAnsi="Verdana" w:eastAsia="Verdana"/>
          <w:outline w:val="0"/>
          <w:color w:val="000000"/>
          <w:sz w:val="22"/>
          <w:szCs w:val="22"/>
          <w:u w:color="000000"/>
          <w14:textFill>
            <w14:solidFill>
              <w14:srgbClr w14:val="000000"/>
            </w14:solidFill>
          </w14:textFill>
        </w:rPr>
      </w:pPr>
      <w:r>
        <w:rPr>
          <w:rFonts w:ascii="Verdana" w:hAnsi="Verdana"/>
          <w:outline w:val="0"/>
          <w:color w:val="000000"/>
          <w:sz w:val="22"/>
          <w:szCs w:val="22"/>
          <w:u w:color="000000"/>
          <w:rtl w:val="0"/>
          <w:lang w:val="en-US"/>
          <w14:textFill>
            <w14:solidFill>
              <w14:srgbClr w14:val="000000"/>
            </w14:solidFill>
          </w14:textFill>
        </w:rPr>
        <w:t>C: GROUNDS RELATED TO INSOLVENCY, CONFLICT OF INTEREST OR PROFESSIONAL MISCONDUCT</w:t>
      </w:r>
      <w:r>
        <w:rPr>
          <w:rFonts w:ascii="Verdana" w:cs="Verdana" w:hAnsi="Verdana" w:eastAsia="Verdana"/>
          <w:vertAlign w:val="superscript"/>
          <w:lang w:val="it-IT"/>
        </w:rPr>
        <w:footnoteReference w:id="1"/>
      </w:r>
    </w:p>
    <w:p>
      <w:pPr>
        <w:pStyle w:val="Normal.0"/>
        <w:jc w:val="center"/>
        <w:rPr>
          <w:rFonts w:ascii="Verdana" w:cs="Verdana" w:hAnsi="Verdana" w:eastAsia="Verdana"/>
          <w:outline w:val="0"/>
          <w:color w:val="000000"/>
          <w:sz w:val="22"/>
          <w:szCs w:val="22"/>
          <w:u w:color="000000"/>
          <w:lang w:val="en-US"/>
          <w14:textFill>
            <w14:solidFill>
              <w14:srgbClr w14:val="000000"/>
            </w14:solidFill>
          </w14:textFill>
        </w:rPr>
      </w:pPr>
    </w:p>
    <w:tbl>
      <w:tblPr>
        <w:tblW w:w="10178"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075"/>
        <w:gridCol w:w="5103"/>
      </w:tblGrid>
      <w:tr>
        <w:tblPrEx>
          <w:shd w:val="clear" w:color="auto" w:fill="ced7e7"/>
        </w:tblPrEx>
        <w:trPr>
          <w:trHeight w:val="526" w:hRule="atLeast"/>
        </w:trPr>
        <w:tc>
          <w:tcPr>
            <w:tcW w:type="dxa" w:w="10178"/>
            <w:gridSpan w:val="2"/>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Information on any situations of insolvency, conflict of interest or professional misconduct</w:t>
            </w:r>
          </w:p>
        </w:tc>
      </w:tr>
      <w:tr>
        <w:tblPrEx>
          <w:shd w:val="clear" w:color="auto" w:fill="ced7e7"/>
        </w:tblPrEx>
        <w:trPr>
          <w:trHeight w:val="1354" w:hRule="atLeast"/>
        </w:trPr>
        <w:tc>
          <w:tcPr>
            <w:tcW w:type="dxa" w:w="5075"/>
            <w:tcBorders>
              <w:top w:val="single" w:color="00000a" w:sz="4" w:space="0" w:shadow="0" w:frame="0"/>
              <w:left w:val="single" w:color="00000a" w:sz="4" w:space="0" w:shadow="0" w:frame="0"/>
              <w:bottom w:val="single" w:color="000000"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jc w:val="both"/>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To the best of its knowledge</w:t>
            </w:r>
            <w:r>
              <w:rPr>
                <w:rFonts w:ascii="Verdana" w:hAnsi="Verdana"/>
                <w:b w:val="0"/>
                <w:bCs w:val="0"/>
                <w:outline w:val="0"/>
                <w:color w:val="000000"/>
                <w:sz w:val="20"/>
                <w:szCs w:val="20"/>
                <w:u w:color="000000"/>
                <w:shd w:val="nil" w:color="auto" w:fill="auto"/>
                <w:rtl w:val="0"/>
                <w:lang w:val="en-US"/>
                <w14:textFill>
                  <w14:solidFill>
                    <w14:srgbClr w14:val="000000"/>
                  </w14:solidFill>
                </w14:textFill>
              </w:rPr>
              <w:t xml:space="preserve">, has the economic operator breached </w:t>
            </w: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 xml:space="preserve">any </w:t>
            </w:r>
            <w:r>
              <w:rPr>
                <w:rFonts w:ascii="Verdana" w:hAnsi="Verdana"/>
                <w:b w:val="0"/>
                <w:bCs w:val="0"/>
                <w:outline w:val="0"/>
                <w:color w:val="000000"/>
                <w:sz w:val="20"/>
                <w:szCs w:val="20"/>
                <w:u w:color="000000"/>
                <w:shd w:val="nil" w:color="auto" w:fill="auto"/>
                <w:rtl w:val="0"/>
                <w:lang w:val="en-US"/>
                <w14:textFill>
                  <w14:solidFill>
                    <w14:srgbClr w14:val="000000"/>
                  </w14:solidFill>
                </w14:textFill>
              </w:rPr>
              <w:t xml:space="preserve">applicable </w:t>
            </w: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obligations relating to</w:t>
            </w:r>
            <w:r>
              <w:rPr>
                <w:rFonts w:ascii="Verdana" w:hAnsi="Verdana"/>
                <w:b w:val="0"/>
                <w:bCs w:val="0"/>
                <w:outline w:val="0"/>
                <w:color w:val="000000"/>
                <w:sz w:val="20"/>
                <w:szCs w:val="20"/>
                <w:u w:color="000000"/>
                <w:shd w:val="nil" w:color="auto" w:fill="auto"/>
                <w:rtl w:val="0"/>
                <w:lang w:val="en-US"/>
                <w14:textFill>
                  <w14:solidFill>
                    <w14:srgbClr w14:val="000000"/>
                  </w14:solidFill>
                </w14:textFill>
              </w:rPr>
              <w:t xml:space="preserve"> health and safety at work, </w:t>
            </w: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environmental, social and labour law</w:t>
            </w:r>
            <w:r>
              <w:rPr>
                <w:rFonts w:ascii="Verdana" w:hAnsi="Verdana"/>
                <w:b w:val="0"/>
                <w:bCs w:val="0"/>
                <w:outline w:val="0"/>
                <w:color w:val="000000"/>
                <w:sz w:val="20"/>
                <w:szCs w:val="20"/>
                <w:u w:color="000000"/>
                <w:shd w:val="nil" w:color="auto" w:fill="auto"/>
                <w:rtl w:val="0"/>
                <w:lang w:val="en-US"/>
                <w14:textFill>
                  <w14:solidFill>
                    <w14:srgbClr w14:val="000000"/>
                  </w14:solidFill>
                </w14:textFill>
              </w:rPr>
              <w:t xml:space="preserve"> ?</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tc>
      </w:tr>
      <w:tr>
        <w:tblPrEx>
          <w:shd w:val="clear" w:color="auto" w:fill="ced7e7"/>
        </w:tblPrEx>
        <w:trPr>
          <w:trHeight w:val="3562" w:hRule="atLeast"/>
        </w:trPr>
        <w:tc>
          <w:tcPr>
            <w:tcW w:type="dxa" w:w="5075"/>
            <w:tcBorders>
              <w:top w:val="single" w:color="000000"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jc w:val="both"/>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Is the economic operator in any of the following situations or subject to proceedings for the determination of any of the following situations?</w:t>
            </w:r>
          </w:p>
          <w:p>
            <w:pPr>
              <w:pStyle w:val="Normal Left"/>
              <w:tabs>
                <w:tab w:val="left" w:pos="162"/>
              </w:tabs>
              <w:spacing w:before="0" w:after="0" w:line="276" w:lineRule="auto"/>
              <w:jc w:val="both"/>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 Left"/>
              <w:bidi w:val="0"/>
              <w:spacing w:before="0" w:after="0" w:line="276" w:lineRule="auto"/>
              <w:ind w:left="162" w:right="0" w:firstLine="0"/>
              <w:jc w:val="both"/>
              <w:rPr>
                <w:rFonts w:ascii="Verdana" w:cs="Verdana" w:hAnsi="Verdana" w:eastAsia="Verdana"/>
                <w:b w:val="1"/>
                <w:bCs w:val="1"/>
                <w:outline w:val="0"/>
                <w:color w:val="000000"/>
                <w:sz w:val="20"/>
                <w:szCs w:val="20"/>
                <w:u w:color="000000"/>
                <w:shd w:val="nil" w:color="auto" w:fill="auto"/>
                <w:rtl w:val="0"/>
                <w14:textFill>
                  <w14:solidFill>
                    <w14:srgbClr w14:val="000000"/>
                  </w14:solidFill>
                </w14:textFill>
              </w:rPr>
            </w:pPr>
            <w:r>
              <w:rPr>
                <w:rFonts w:ascii="Verdana" w:hAnsi="Verdana"/>
                <w:b w:val="0"/>
                <w:bCs w:val="0"/>
                <w:outline w:val="0"/>
                <w:color w:val="000000"/>
                <w:sz w:val="20"/>
                <w:szCs w:val="20"/>
                <w:u w:color="000000"/>
                <w:shd w:val="nil" w:color="auto" w:fill="auto"/>
                <w:rtl w:val="0"/>
                <w:lang w:val="en-US"/>
                <w14:textFill>
                  <w14:solidFill>
                    <w14:srgbClr w14:val="000000"/>
                  </w14:solidFill>
                </w14:textFill>
              </w:rPr>
              <w:t>a) bankruptcy</w:t>
            </w:r>
          </w:p>
          <w:p>
            <w:pPr>
              <w:pStyle w:val="Normal Left"/>
              <w:bidi w:val="0"/>
              <w:spacing w:before="0" w:after="0" w:line="276" w:lineRule="auto"/>
              <w:ind w:left="162"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b) liquidation</w:t>
            </w:r>
          </w:p>
          <w:p>
            <w:pPr>
              <w:pStyle w:val="Normal Left"/>
              <w:bidi w:val="0"/>
              <w:spacing w:before="0" w:after="0" w:line="276" w:lineRule="auto"/>
              <w:ind w:left="162"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c) receivership or other equivalent insolvency proceedings</w:t>
            </w:r>
          </w:p>
          <w:p>
            <w:pPr>
              <w:pStyle w:val="Normal Left"/>
              <w:bidi w:val="0"/>
              <w:spacing w:before="0" w:after="0" w:line="276" w:lineRule="auto"/>
              <w:ind w:left="162"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d) arrangement with creditors</w:t>
            </w:r>
          </w:p>
          <w:p>
            <w:pPr>
              <w:pStyle w:val="Normal Left"/>
              <w:bidi w:val="0"/>
              <w:spacing w:before="0" w:after="0" w:line="276" w:lineRule="auto"/>
              <w:ind w:left="162"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e) transfer of business</w:t>
            </w:r>
          </w:p>
          <w:p>
            <w:pPr>
              <w:pStyle w:val="Normal Left"/>
              <w:bidi w:val="0"/>
              <w:spacing w:before="0" w:after="0" w:line="276" w:lineRule="auto"/>
              <w:ind w:left="162" w:right="0" w:firstLine="0"/>
              <w:jc w:val="both"/>
              <w:rPr>
                <w:rtl w:val="0"/>
              </w:rPr>
            </w:pPr>
            <w:r>
              <w:rPr>
                <w:rFonts w:ascii="Verdana" w:hAnsi="Verdana"/>
                <w:strike w:val="0"/>
                <w:dstrike w:val="0"/>
                <w:outline w:val="0"/>
                <w:color w:val="000000"/>
                <w:sz w:val="20"/>
                <w:szCs w:val="20"/>
                <w:u w:color="000000"/>
                <w:shd w:val="nil" w:color="auto" w:fill="auto"/>
                <w:rtl w:val="0"/>
                <w:lang w:val="en-US"/>
                <w14:textFill>
                  <w14:solidFill>
                    <w14:srgbClr w14:val="000000"/>
                  </w14:solidFill>
                </w14:textFill>
              </w:rPr>
              <w:t>f) any other similar situation resulting from one of the procedures of the same nature provided for by national legislation</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a) [   ] Yes [   ] No</w:t>
            </w: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b) [   ] Yes [   ] No</w:t>
            </w: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c) [   ] Yes [   ] No</w:t>
            </w: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d) [   ] Yes [   ] No</w:t>
            </w: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e) [   ] Yes [   ] No</w:t>
            </w:r>
          </w:p>
          <w:p>
            <w:pPr>
              <w:pStyle w:val="Normal.0"/>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f) [   ] Yes [   ] No</w:t>
            </w:r>
          </w:p>
        </w:tc>
      </w:tr>
      <w:tr>
        <w:tblPrEx>
          <w:shd w:val="clear" w:color="auto" w:fill="ced7e7"/>
        </w:tblPrEx>
        <w:trPr>
          <w:trHeight w:val="526" w:hRule="atLeast"/>
        </w:trPr>
        <w:tc>
          <w:tcPr>
            <w:tcW w:type="dxa" w:w="507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jc w:val="both"/>
            </w:pPr>
            <w:r>
              <w:rPr>
                <w:rFonts w:ascii="Verdana" w:hAnsi="Verdana"/>
                <w:outline w:val="0"/>
                <w:color w:val="000000"/>
                <w:sz w:val="20"/>
                <w:szCs w:val="20"/>
                <w:u w:color="000000"/>
                <w:shd w:val="nil" w:color="auto" w:fill="auto"/>
                <w:rtl w:val="0"/>
                <w:lang w:val="en-US"/>
                <w14:textFill>
                  <w14:solidFill>
                    <w14:srgbClr w14:val="000000"/>
                  </w14:solidFill>
                </w14:textFill>
              </w:rPr>
              <w:t xml:space="preserve">Has the economic operator been guilty of </w:t>
            </w: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serious professional misconduct</w:t>
            </w:r>
            <w:r>
              <w:rPr>
                <w:rFonts w:ascii="Verdana" w:hAnsi="Verdana"/>
                <w:outline w:val="0"/>
                <w:color w:val="000000"/>
                <w:sz w:val="20"/>
                <w:szCs w:val="20"/>
                <w:u w:color="000000"/>
                <w:shd w:val="nil" w:color="auto" w:fill="auto"/>
                <w:rtl w:val="0"/>
                <w:lang w:val="en-US"/>
                <w14:textFill>
                  <w14:solidFill>
                    <w14:srgbClr w14:val="000000"/>
                  </w14:solidFill>
                </w14:textFill>
              </w:rPr>
              <w:t xml:space="preserve"> ? </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tc>
      </w:tr>
      <w:tr>
        <w:tblPrEx>
          <w:shd w:val="clear" w:color="auto" w:fill="ced7e7"/>
        </w:tblPrEx>
        <w:trPr>
          <w:trHeight w:val="802" w:hRule="atLeast"/>
        </w:trPr>
        <w:tc>
          <w:tcPr>
            <w:tcW w:type="dxa" w:w="507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 Left"/>
              <w:spacing w:before="0" w:after="0" w:line="276" w:lineRule="auto"/>
              <w:jc w:val="both"/>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Is the economic operator aware of any conflict of interest</w:t>
            </w:r>
            <w:r>
              <w:rPr>
                <w:rFonts w:ascii="Verdana" w:hAnsi="Verdana"/>
                <w:b w:val="0"/>
                <w:bCs w:val="0"/>
                <w:outline w:val="0"/>
                <w:color w:val="000000"/>
                <w:sz w:val="20"/>
                <w:szCs w:val="20"/>
                <w:u w:color="000000"/>
                <w:shd w:val="nil" w:color="auto" w:fill="auto"/>
                <w:rtl w:val="0"/>
                <w:lang w:val="en-US"/>
                <w14:textFill>
                  <w14:solidFill>
                    <w14:srgbClr w14:val="000000"/>
                  </w14:solidFill>
                </w14:textFill>
              </w:rPr>
              <w:t xml:space="preserve"> related to its participation in the procurement procedure?</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r>
              <w:rPr>
                <w:rFonts w:ascii="Verdana" w:cs="Verdana" w:hAnsi="Verdana" w:eastAsia="Verdana"/>
                <w:outline w:val="0"/>
                <w:color w:val="000000"/>
                <w:sz w:val="20"/>
                <w:szCs w:val="20"/>
                <w:u w:color="000000"/>
                <w:shd w:val="nil" w:color="auto" w:fill="auto"/>
                <w:lang w:val="it-IT"/>
                <w14:textFill>
                  <w14:solidFill>
                    <w14:srgbClr w14:val="000000"/>
                  </w14:solidFill>
                </w14:textFill>
              </w:rPr>
              <w:br w:type="textWrapping"/>
            </w:r>
          </w:p>
        </w:tc>
      </w:tr>
      <w:tr>
        <w:tblPrEx>
          <w:shd w:val="clear" w:color="auto" w:fill="ced7e7"/>
        </w:tblPrEx>
        <w:trPr>
          <w:trHeight w:val="1630" w:hRule="atLeast"/>
        </w:trPr>
        <w:tc>
          <w:tcPr>
            <w:tcW w:type="dxa" w:w="507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 Left"/>
              <w:spacing w:before="0" w:after="0" w:line="276" w:lineRule="auto"/>
              <w:jc w:val="both"/>
            </w:pPr>
            <w:r>
              <w:rPr>
                <w:rFonts w:ascii="Verdana" w:hAnsi="Verdana"/>
                <w:outline w:val="0"/>
                <w:color w:val="000000"/>
                <w:sz w:val="20"/>
                <w:szCs w:val="20"/>
                <w:u w:color="000000"/>
                <w:shd w:val="nil" w:color="auto" w:fill="auto"/>
                <w:rtl w:val="0"/>
                <w:lang w:val="en-US"/>
                <w14:textFill>
                  <w14:solidFill>
                    <w14:srgbClr w14:val="000000"/>
                  </w14:solidFill>
                </w14:textFill>
              </w:rPr>
              <w:t xml:space="preserve">Has </w:t>
            </w: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 xml:space="preserve">the economic operator or </w:t>
            </w:r>
            <w:r>
              <w:rPr>
                <w:rFonts w:ascii="Verdana" w:hAnsi="Verdana"/>
                <w:outline w:val="0"/>
                <w:color w:val="000000"/>
                <w:sz w:val="20"/>
                <w:szCs w:val="20"/>
                <w:u w:color="000000"/>
                <w:shd w:val="nil" w:color="auto" w:fill="auto"/>
                <w:rtl w:val="0"/>
                <w:lang w:val="en-US"/>
                <w14:textFill>
                  <w14:solidFill>
                    <w14:srgbClr w14:val="000000"/>
                  </w14:solidFill>
                </w14:textFill>
              </w:rPr>
              <w:t xml:space="preserve">an undertaking connected to it </w:t>
            </w: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 xml:space="preserve">provided consultancy services </w:t>
            </w:r>
            <w:r>
              <w:rPr>
                <w:rFonts w:ascii="Verdana" w:hAnsi="Verdana"/>
                <w:outline w:val="0"/>
                <w:color w:val="000000"/>
                <w:sz w:val="20"/>
                <w:szCs w:val="20"/>
                <w:u w:color="000000"/>
                <w:shd w:val="nil" w:color="auto" w:fill="auto"/>
                <w:rtl w:val="0"/>
                <w:lang w:val="en-US"/>
                <w14:textFill>
                  <w14:solidFill>
                    <w14:srgbClr w14:val="000000"/>
                  </w14:solidFill>
                </w14:textFill>
              </w:rPr>
              <w:t xml:space="preserve">to the contracting authority or contracting entity or otherwise </w:t>
            </w: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 xml:space="preserve">participated in the preparation </w:t>
            </w:r>
            <w:r>
              <w:rPr>
                <w:rFonts w:ascii="Verdana" w:hAnsi="Verdana"/>
                <w:outline w:val="0"/>
                <w:color w:val="000000"/>
                <w:sz w:val="20"/>
                <w:szCs w:val="20"/>
                <w:u w:color="000000"/>
                <w:shd w:val="nil" w:color="auto" w:fill="auto"/>
                <w:rtl w:val="0"/>
                <w:lang w:val="en-US"/>
                <w14:textFill>
                  <w14:solidFill>
                    <w14:srgbClr w14:val="000000"/>
                  </w14:solidFill>
                </w14:textFill>
              </w:rPr>
              <w:t>of the procurement procedure?</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r>
              <w:rPr>
                <w:rFonts w:ascii="Verdana" w:cs="Verdana" w:hAnsi="Verdana" w:eastAsia="Verdana"/>
                <w:outline w:val="0"/>
                <w:color w:val="000000"/>
                <w:sz w:val="20"/>
                <w:szCs w:val="20"/>
                <w:u w:color="000000"/>
                <w:shd w:val="nil" w:color="auto" w:fill="auto"/>
                <w:lang w:val="it-IT"/>
                <w14:textFill>
                  <w14:solidFill>
                    <w14:srgbClr w14:val="000000"/>
                  </w14:solidFill>
                </w14:textFill>
              </w:rPr>
              <w:br w:type="textWrapping"/>
            </w:r>
          </w:p>
        </w:tc>
      </w:tr>
      <w:tr>
        <w:tblPrEx>
          <w:shd w:val="clear" w:color="auto" w:fill="ced7e7"/>
        </w:tblPrEx>
        <w:trPr>
          <w:trHeight w:val="1906" w:hRule="atLeast"/>
        </w:trPr>
        <w:tc>
          <w:tcPr>
            <w:tcW w:type="dxa" w:w="507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 Left"/>
              <w:spacing w:before="0" w:after="0" w:line="276" w:lineRule="auto"/>
              <w:jc w:val="both"/>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Can the economic operator confirm that:</w:t>
            </w:r>
          </w:p>
          <w:p>
            <w:pPr>
              <w:pStyle w:val="Normal Left"/>
              <w:numPr>
                <w:ilvl w:val="0"/>
                <w:numId w:val="1"/>
              </w:numPr>
              <w:bidi w:val="0"/>
              <w:spacing w:before="0" w:after="0" w:line="276" w:lineRule="auto"/>
              <w:ind w:right="0"/>
              <w:jc w:val="both"/>
              <w:rPr>
                <w:rFonts w:ascii="Verdana" w:hAnsi="Verdana"/>
                <w:outline w:val="0"/>
                <w:color w:val="000000"/>
                <w:sz w:val="20"/>
                <w:szCs w:val="20"/>
                <w:u w:color="000000"/>
                <w:rtl w:val="0"/>
                <w:lang w:val="en-US"/>
                <w14:textFill>
                  <w14:solidFill>
                    <w14:srgbClr w14:val="000000"/>
                  </w14:solidFill>
                </w14:textFill>
              </w:rPr>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 xml:space="preserve">not having been </w:t>
            </w:r>
            <w:r>
              <w:rPr>
                <w:rFonts w:ascii="Verdana" w:hAnsi="Verdana"/>
                <w:outline w:val="0"/>
                <w:color w:val="000000"/>
                <w:sz w:val="20"/>
                <w:szCs w:val="20"/>
                <w:u w:color="000000"/>
                <w:shd w:val="nil" w:color="auto" w:fill="auto"/>
                <w:rtl w:val="0"/>
                <w:lang w:val="en-US"/>
                <w14:textFill>
                  <w14:solidFill>
                    <w14:srgbClr w14:val="000000"/>
                  </w14:solidFill>
                </w14:textFill>
              </w:rPr>
              <w:t xml:space="preserve">guilty of serious </w:t>
            </w: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 xml:space="preserve">misrepresentation </w:t>
            </w:r>
            <w:r>
              <w:rPr>
                <w:rFonts w:ascii="Verdana" w:hAnsi="Verdana"/>
                <w:outline w:val="0"/>
                <w:color w:val="000000"/>
                <w:sz w:val="20"/>
                <w:szCs w:val="20"/>
                <w:u w:color="000000"/>
                <w:shd w:val="nil" w:color="auto" w:fill="auto"/>
                <w:rtl w:val="0"/>
                <w:lang w:val="en-US"/>
                <w14:textFill>
                  <w14:solidFill>
                    <w14:srgbClr w14:val="000000"/>
                  </w14:solidFill>
                </w14:textFill>
              </w:rPr>
              <w:t>in supplying the information required to verify the absence of grounds for exclusion or compliance with the selection criteria,</w:t>
            </w:r>
          </w:p>
          <w:p>
            <w:pPr>
              <w:pStyle w:val="Normal Left"/>
              <w:bidi w:val="0"/>
              <w:spacing w:before="0" w:after="0" w:line="276" w:lineRule="auto"/>
              <w:ind w:left="0" w:right="0" w:firstLine="0"/>
              <w:jc w:val="both"/>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 xml:space="preserve">b) </w:t>
            </w: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 xml:space="preserve">not having concealed </w:t>
            </w:r>
            <w:r>
              <w:rPr>
                <w:rFonts w:ascii="Verdana" w:hAnsi="Verdana"/>
                <w:outline w:val="0"/>
                <w:color w:val="000000"/>
                <w:sz w:val="20"/>
                <w:szCs w:val="20"/>
                <w:u w:color="000000"/>
                <w:shd w:val="nil" w:color="auto" w:fill="auto"/>
                <w:rtl w:val="0"/>
                <w:lang w:val="en-US"/>
                <w14:textFill>
                  <w14:solidFill>
                    <w14:srgbClr w14:val="000000"/>
                  </w14:solidFill>
                </w14:textFill>
              </w:rPr>
              <w:t>such information?</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tc>
      </w:tr>
    </w:tbl>
    <w:p>
      <w:pPr>
        <w:pStyle w:val="Normal.0"/>
        <w:widowControl w:val="0"/>
        <w:jc w:val="center"/>
        <w:rPr>
          <w:rFonts w:ascii="Verdana" w:cs="Verdana" w:hAnsi="Verdana" w:eastAsia="Verdana"/>
          <w:outline w:val="0"/>
          <w:color w:val="000000"/>
          <w:sz w:val="22"/>
          <w:szCs w:val="22"/>
          <w:u w:color="000000"/>
          <w:lang w:val="en-US"/>
          <w14:textFill>
            <w14:solidFill>
              <w14:srgbClr w14:val="000000"/>
            </w14:solidFill>
          </w14:textFill>
        </w:rPr>
      </w:pPr>
    </w:p>
    <w:p>
      <w:pPr>
        <w:pStyle w:val="Normal.0"/>
        <w:spacing w:before="0" w:after="0" w:line="276" w:lineRule="auto"/>
        <w:jc w:val="center"/>
      </w:pPr>
      <w:r>
        <w:rPr>
          <w:rFonts w:ascii="Arial Unicode MS" w:cs="Arial Unicode MS" w:hAnsi="Arial Unicode MS" w:eastAsia="Arial Unicode MS"/>
          <w:b w:val="0"/>
          <w:bCs w:val="0"/>
          <w:i w:val="0"/>
          <w:iCs w:val="0"/>
          <w:smallCaps w:val="1"/>
          <w:outline w:val="0"/>
          <w:color w:val="000000"/>
          <w:sz w:val="22"/>
          <w:szCs w:val="22"/>
          <w:u w:color="000000"/>
          <w:lang w:val="en-US"/>
          <w14:textFill>
            <w14:solidFill>
              <w14:srgbClr w14:val="000000"/>
            </w14:solidFill>
          </w14:textFill>
        </w:rPr>
        <w:br w:type="page"/>
      </w:r>
    </w:p>
    <w:p>
      <w:pPr>
        <w:pStyle w:val="Normal.0"/>
        <w:spacing w:before="0" w:after="0" w:line="276" w:lineRule="auto"/>
        <w:jc w:val="center"/>
        <w:rPr>
          <w:rFonts w:ascii="Verdana" w:cs="Verdana" w:hAnsi="Verdana" w:eastAsia="Verdana"/>
          <w:b w:val="1"/>
          <w:bCs w:val="1"/>
          <w:lang w:val="en-US"/>
        </w:rPr>
      </w:pPr>
      <w:r>
        <w:rPr>
          <w:rFonts w:ascii="Verdana" w:hAnsi="Verdana"/>
          <w:b w:val="1"/>
          <w:bCs w:val="1"/>
          <w:rtl w:val="0"/>
          <w:lang w:val="en-US"/>
        </w:rPr>
        <w:t>SELECTION CRITERIA</w:t>
      </w:r>
    </w:p>
    <w:p>
      <w:pPr>
        <w:pStyle w:val="Normal.0"/>
        <w:rPr>
          <w:rFonts w:ascii="Verdana" w:cs="Verdana" w:hAnsi="Verdana" w:eastAsia="Verdana"/>
          <w:outline w:val="0"/>
          <w:color w:val="000000"/>
          <w:sz w:val="22"/>
          <w:szCs w:val="22"/>
          <w:u w:color="000000"/>
          <w:lang w:val="en-US"/>
          <w14:textFill>
            <w14:solidFill>
              <w14:srgbClr w14:val="000000"/>
            </w14:solidFill>
          </w14:textFill>
        </w:rPr>
      </w:pPr>
    </w:p>
    <w:p>
      <w:pPr>
        <w:pStyle w:val="Normal.0"/>
        <w:jc w:val="center"/>
        <w:rPr>
          <w:rFonts w:ascii="Verdana" w:cs="Verdana" w:hAnsi="Verdana" w:eastAsia="Verdana"/>
          <w:sz w:val="22"/>
          <w:szCs w:val="22"/>
          <w:lang w:val="en-US"/>
        </w:rPr>
      </w:pPr>
      <w:r>
        <w:rPr>
          <w:rFonts w:ascii="Verdana" w:hAnsi="Verdana"/>
          <w:sz w:val="22"/>
          <w:szCs w:val="22"/>
          <w:rtl w:val="0"/>
          <w:lang w:val="en-US"/>
        </w:rPr>
        <w:t>OVERALL INDICATION FOR ALL SELECTION CRITERIA</w:t>
      </w:r>
    </w:p>
    <w:p>
      <w:pPr>
        <w:pStyle w:val="Normal.0"/>
        <w:spacing w:before="0" w:after="0" w:line="276" w:lineRule="auto"/>
        <w:rPr>
          <w:rFonts w:ascii="Verdana" w:cs="Verdana" w:hAnsi="Verdana" w:eastAsia="Verdana"/>
          <w:outline w:val="0"/>
          <w:color w:val="000000"/>
          <w:sz w:val="22"/>
          <w:szCs w:val="22"/>
          <w:u w:color="000000"/>
          <w:lang w:val="en-US"/>
          <w14:textFill>
            <w14:solidFill>
              <w14:srgbClr w14:val="000000"/>
            </w14:solidFill>
          </w14:textFill>
        </w:rPr>
      </w:pPr>
    </w:p>
    <w:tbl>
      <w:tblPr>
        <w:tblW w:w="1017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075"/>
        <w:gridCol w:w="5103"/>
      </w:tblGrid>
      <w:tr>
        <w:tblPrEx>
          <w:shd w:val="clear" w:color="auto" w:fill="ced7e7"/>
        </w:tblPrEx>
        <w:trPr>
          <w:trHeight w:val="526" w:hRule="atLeast"/>
        </w:trPr>
        <w:tc>
          <w:tcPr>
            <w:tcW w:type="dxa" w:w="507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b w:val="1"/>
                <w:bCs w:val="1"/>
                <w:outline w:val="0"/>
                <w:color w:val="000000"/>
                <w:sz w:val="20"/>
                <w:szCs w:val="20"/>
                <w:u w:color="000000"/>
                <w:shd w:val="nil" w:color="auto" w:fill="auto"/>
                <w:rtl w:val="0"/>
                <w:lang w:val="en-US"/>
                <w14:textFill>
                  <w14:solidFill>
                    <w14:srgbClr w14:val="000000"/>
                  </w14:solidFill>
                </w14:textFill>
              </w:rPr>
              <w:t>With regard to the selection criteria, you declare that:</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tc>
      </w:tr>
      <w:tr>
        <w:tblPrEx>
          <w:shd w:val="clear" w:color="auto" w:fill="ced7e7"/>
        </w:tblPrEx>
        <w:trPr>
          <w:trHeight w:val="250" w:hRule="atLeast"/>
        </w:trPr>
        <w:tc>
          <w:tcPr>
            <w:tcW w:type="dxa" w:w="507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en-US"/>
                <w14:textFill>
                  <w14:solidFill>
                    <w14:srgbClr w14:val="000000"/>
                  </w14:solidFill>
                </w14:textFill>
              </w:rPr>
              <w:t>I meet the required selection criteria</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tc>
      </w:tr>
    </w:tbl>
    <w:p>
      <w:pPr>
        <w:pStyle w:val="Normal.0"/>
        <w:widowControl w:val="0"/>
        <w:spacing w:before="0" w:after="0"/>
        <w:rPr>
          <w:rFonts w:ascii="Verdana" w:cs="Verdana" w:hAnsi="Verdana" w:eastAsia="Verdana"/>
          <w:outline w:val="0"/>
          <w:color w:val="000000"/>
          <w:sz w:val="22"/>
          <w:szCs w:val="22"/>
          <w:u w:color="000000"/>
          <w:lang w:val="en-US"/>
          <w14:textFill>
            <w14:solidFill>
              <w14:srgbClr w14:val="000000"/>
            </w14:solidFill>
          </w14:textFill>
        </w:rPr>
      </w:pPr>
    </w:p>
    <w:p>
      <w:pPr>
        <w:pStyle w:val="Normal.0"/>
        <w:spacing w:before="0" w:after="0"/>
        <w:jc w:val="center"/>
        <w:rPr>
          <w:rFonts w:ascii="Verdana" w:cs="Verdana" w:hAnsi="Verdana" w:eastAsia="Verdana"/>
          <w:sz w:val="22"/>
          <w:szCs w:val="22"/>
        </w:rPr>
      </w:pPr>
    </w:p>
    <w:p>
      <w:pPr>
        <w:pStyle w:val="Normal.0"/>
        <w:spacing w:before="0" w:after="0"/>
        <w:jc w:val="center"/>
        <w:rPr>
          <w:rFonts w:ascii="Verdana" w:cs="Verdana" w:hAnsi="Verdana" w:eastAsia="Verdana"/>
          <w:sz w:val="22"/>
          <w:szCs w:val="22"/>
        </w:rPr>
      </w:pPr>
      <w:r>
        <w:rPr>
          <w:rFonts w:ascii="Verdana" w:hAnsi="Verdana"/>
          <w:sz w:val="22"/>
          <w:szCs w:val="22"/>
          <w:rtl w:val="0"/>
          <w:lang w:val="it-IT"/>
        </w:rPr>
        <w:t>A: ELIGIBILITY</w:t>
      </w:r>
    </w:p>
    <w:p>
      <w:pPr>
        <w:pStyle w:val="Normal.0"/>
        <w:spacing w:before="0" w:after="0"/>
        <w:jc w:val="center"/>
        <w:rPr>
          <w:rFonts w:ascii="Verdana" w:cs="Verdana" w:hAnsi="Verdana" w:eastAsia="Verdana"/>
          <w:sz w:val="22"/>
          <w:szCs w:val="22"/>
        </w:rPr>
      </w:pPr>
    </w:p>
    <w:tbl>
      <w:tblPr>
        <w:tblW w:w="10178"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075"/>
        <w:gridCol w:w="5103"/>
      </w:tblGrid>
      <w:tr>
        <w:tblPrEx>
          <w:shd w:val="clear" w:color="auto" w:fill="ced7e7"/>
        </w:tblPrEx>
        <w:trPr>
          <w:trHeight w:val="802" w:hRule="atLeast"/>
        </w:trPr>
        <w:tc>
          <w:tcPr>
            <w:tcW w:type="dxa" w:w="5075"/>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100"/>
              <w:bottom w:type="dxa" w:w="80"/>
              <w:right w:type="dxa" w:w="80"/>
            </w:tcMar>
            <w:vAlign w:val="top"/>
          </w:tcPr>
          <w:p>
            <w:pPr>
              <w:pStyle w:val="Paragrafo elenco1"/>
              <w:spacing w:before="0" w:after="0" w:line="276" w:lineRule="auto"/>
              <w:ind w:left="20" w:firstLine="0"/>
              <w:jc w:val="both"/>
            </w:pPr>
            <w:r>
              <w:rPr>
                <w:rFonts w:ascii="Verdana" w:hAnsi="Verdana"/>
                <w:outline w:val="0"/>
                <w:color w:val="000000"/>
                <w:sz w:val="20"/>
                <w:szCs w:val="20"/>
                <w:u w:color="000000"/>
                <w:shd w:val="nil" w:color="auto" w:fill="auto"/>
                <w:rtl w:val="0"/>
                <w:lang w:val="en-US"/>
                <w14:textFill>
                  <w14:solidFill>
                    <w14:srgbClr w14:val="000000"/>
                  </w14:solidFill>
                </w14:textFill>
              </w:rPr>
              <w:t>Entry in a commercial register kept in the Member State where the economic operator is established</w:t>
            </w:r>
          </w:p>
        </w:tc>
        <w:tc>
          <w:tcPr>
            <w:tcW w:type="dxa" w:w="5103"/>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pPr>
            <w:r>
              <w:rPr>
                <w:rFonts w:ascii="Verdana" w:hAnsi="Verdana"/>
                <w:outline w:val="0"/>
                <w:color w:val="000000"/>
                <w:sz w:val="20"/>
                <w:szCs w:val="20"/>
                <w:u w:color="000000"/>
                <w:shd w:val="nil" w:color="auto" w:fill="auto"/>
                <w:rtl w:val="0"/>
                <w:lang w:val="it-IT"/>
                <w14:textFill>
                  <w14:solidFill>
                    <w14:srgbClr w14:val="000000"/>
                  </w14:solidFill>
                </w14:textFill>
              </w:rPr>
              <w:t>[</w:t>
            </w:r>
            <w:r>
              <w:rPr>
                <w:rFonts w:ascii="Verdana" w:hAnsi="Verdana" w:hint="default"/>
                <w:outline w:val="0"/>
                <w:color w:val="000000"/>
                <w:sz w:val="20"/>
                <w:szCs w:val="20"/>
                <w:u w:color="000000"/>
                <w:shd w:val="nil" w:color="auto" w:fill="auto"/>
                <w:rtl w:val="0"/>
                <w:lang w:val="it-IT"/>
                <w14:textFill>
                  <w14:solidFill>
                    <w14:srgbClr w14:val="000000"/>
                  </w14:solidFill>
                </w14:textFill>
              </w:rPr>
              <w:t>……………………</w:t>
            </w:r>
            <w:r>
              <w:rPr>
                <w:rFonts w:ascii="Verdana" w:hAnsi="Verdana"/>
                <w:outline w:val="0"/>
                <w:color w:val="000000"/>
                <w:sz w:val="20"/>
                <w:szCs w:val="20"/>
                <w:u w:color="000000"/>
                <w:shd w:val="nil" w:color="auto" w:fill="auto"/>
                <w:rtl w:val="0"/>
                <w:lang w:val="it-IT"/>
                <w14:textFill>
                  <w14:solidFill>
                    <w14:srgbClr w14:val="000000"/>
                  </w14:solidFill>
                </w14:textFill>
              </w:rPr>
              <w:t>.</w:t>
            </w:r>
            <w:r>
              <w:rPr>
                <w:rFonts w:ascii="Verdana" w:hAnsi="Verdana" w:hint="default"/>
                <w:outline w:val="0"/>
                <w:color w:val="000000"/>
                <w:sz w:val="20"/>
                <w:szCs w:val="20"/>
                <w:u w:color="000000"/>
                <w:shd w:val="nil" w:color="auto" w:fill="auto"/>
                <w:rtl w:val="0"/>
                <w:lang w:val="it-IT"/>
                <w14:textFill>
                  <w14:solidFill>
                    <w14:srgbClr w14:val="000000"/>
                  </w14:solidFill>
                </w14:textFill>
              </w:rPr>
              <w:t>……</w:t>
            </w:r>
            <w:r>
              <w:rPr>
                <w:rFonts w:ascii="Verdana" w:hAnsi="Verdana"/>
                <w:outline w:val="0"/>
                <w:color w:val="000000"/>
                <w:sz w:val="20"/>
                <w:szCs w:val="20"/>
                <w:u w:color="000000"/>
                <w:shd w:val="nil" w:color="auto" w:fill="auto"/>
                <w:rtl w:val="0"/>
                <w:lang w:val="it-IT"/>
                <w14:textFill>
                  <w14:solidFill>
                    <w14:srgbClr w14:val="000000"/>
                  </w14:solidFill>
                </w14:textFill>
              </w:rPr>
              <w:t>.</w:t>
            </w:r>
            <w:r>
              <w:rPr>
                <w:rFonts w:ascii="Verdana" w:hAnsi="Verdana" w:hint="default"/>
                <w:outline w:val="0"/>
                <w:color w:val="000000"/>
                <w:sz w:val="20"/>
                <w:szCs w:val="20"/>
                <w:u w:color="000000"/>
                <w:shd w:val="nil" w:color="auto" w:fill="auto"/>
                <w:rtl w:val="0"/>
                <w:lang w:val="it-IT"/>
                <w14:textFill>
                  <w14:solidFill>
                    <w14:srgbClr w14:val="000000"/>
                  </w14:solidFill>
                </w14:textFill>
              </w:rPr>
              <w:t>………………………</w:t>
            </w:r>
            <w:r>
              <w:rPr>
                <w:rFonts w:ascii="Verdana" w:hAnsi="Verdana"/>
                <w:outline w:val="0"/>
                <w:color w:val="000000"/>
                <w:sz w:val="20"/>
                <w:szCs w:val="20"/>
                <w:u w:color="000000"/>
                <w:shd w:val="nil" w:color="auto" w:fill="auto"/>
                <w:rtl w:val="0"/>
                <w:lang w:val="it-IT"/>
                <w14:textFill>
                  <w14:solidFill>
                    <w14:srgbClr w14:val="000000"/>
                  </w14:solidFill>
                </w14:textFill>
              </w:rPr>
              <w:t>..]</w:t>
            </w:r>
            <w:r>
              <w:rPr>
                <w:rFonts w:ascii="Verdana" w:cs="Verdana" w:hAnsi="Verdana" w:eastAsia="Verdana"/>
                <w:outline w:val="0"/>
                <w:color w:val="000000"/>
                <w:sz w:val="20"/>
                <w:szCs w:val="20"/>
                <w:u w:color="000000"/>
                <w:shd w:val="nil" w:color="auto" w:fill="auto"/>
                <w:lang w:val="it-IT"/>
                <w14:textFill>
                  <w14:solidFill>
                    <w14:srgbClr w14:val="000000"/>
                  </w14:solidFill>
                </w14:textFill>
              </w:rPr>
              <w:br w:type="textWrapping"/>
            </w:r>
          </w:p>
        </w:tc>
      </w:tr>
    </w:tbl>
    <w:p>
      <w:pPr>
        <w:pStyle w:val="Normal.0"/>
        <w:widowControl w:val="0"/>
        <w:spacing w:before="0" w:after="0"/>
        <w:jc w:val="center"/>
        <w:rPr>
          <w:rFonts w:ascii="Verdana" w:cs="Verdana" w:hAnsi="Verdana" w:eastAsia="Verdana"/>
          <w:sz w:val="22"/>
          <w:szCs w:val="22"/>
        </w:rPr>
      </w:pPr>
    </w:p>
    <w:p>
      <w:pPr>
        <w:pStyle w:val="Normal.0"/>
        <w:spacing w:before="0" w:after="0" w:line="276" w:lineRule="auto"/>
        <w:rPr>
          <w:rFonts w:ascii="Verdana" w:cs="Verdana" w:hAnsi="Verdana" w:eastAsia="Verdana"/>
          <w:outline w:val="0"/>
          <w:color w:val="000000"/>
          <w:sz w:val="22"/>
          <w:szCs w:val="22"/>
          <w:u w:color="000000"/>
          <w14:textFill>
            <w14:solidFill>
              <w14:srgbClr w14:val="000000"/>
            </w14:solidFill>
          </w14:textFill>
        </w:rPr>
      </w:pPr>
    </w:p>
    <w:p>
      <w:pPr>
        <w:pStyle w:val="Normal.0"/>
        <w:jc w:val="center"/>
        <w:rPr>
          <w:rFonts w:ascii="Verdana" w:cs="Verdana" w:hAnsi="Verdana" w:eastAsia="Verdana"/>
          <w:sz w:val="22"/>
          <w:szCs w:val="22"/>
        </w:rPr>
      </w:pPr>
      <w:r>
        <w:rPr>
          <w:rFonts w:ascii="Verdana" w:hAnsi="Verdana"/>
          <w:sz w:val="22"/>
          <w:szCs w:val="22"/>
          <w:rtl w:val="0"/>
          <w:lang w:val="it-IT"/>
        </w:rPr>
        <w:t>B: ECONOMIC AND FINANCIAL CAPACITY</w:t>
      </w:r>
    </w:p>
    <w:p>
      <w:pPr>
        <w:pStyle w:val="Normal.0"/>
        <w:jc w:val="center"/>
        <w:rPr>
          <w:rFonts w:ascii="Verdana" w:cs="Verdana" w:hAnsi="Verdana" w:eastAsia="Verdana"/>
          <w:sz w:val="22"/>
          <w:szCs w:val="22"/>
        </w:rPr>
      </w:pPr>
    </w:p>
    <w:tbl>
      <w:tblPr>
        <w:tblW w:w="10178"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089"/>
        <w:gridCol w:w="5089"/>
      </w:tblGrid>
      <w:tr>
        <w:tblPrEx>
          <w:shd w:val="clear" w:color="auto" w:fill="ced7e7"/>
        </w:tblPrEx>
        <w:trPr>
          <w:trHeight w:val="7978" w:hRule="atLeast"/>
        </w:trPr>
        <w:tc>
          <w:tcPr>
            <w:tcW w:type="dxa" w:w="5089"/>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jc w:val="both"/>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 xml:space="preserve">The economic operator declares that, in accordance with internal regulations, it has achieved a total turnover of not less than </w:t>
            </w:r>
            <w:r>
              <w:rPr>
                <w:rFonts w:ascii="Verdana" w:hAnsi="Verdana" w:hint="default"/>
                <w:outline w:val="0"/>
                <w:color w:val="000000"/>
                <w:sz w:val="20"/>
                <w:szCs w:val="20"/>
                <w:u w:color="000000"/>
                <w:shd w:val="nil" w:color="auto" w:fill="auto"/>
                <w:rtl w:val="0"/>
                <w:lang w:val="en-US"/>
                <w14:textFill>
                  <w14:solidFill>
                    <w14:srgbClr w14:val="000000"/>
                  </w14:solidFill>
                </w14:textFill>
              </w:rPr>
              <w:t>€</w:t>
            </w:r>
            <w:r>
              <w:rPr>
                <w:rFonts w:ascii="Verdana" w:hAnsi="Verdana"/>
                <w:outline w:val="0"/>
                <w:color w:val="000000"/>
                <w:sz w:val="20"/>
                <w:szCs w:val="20"/>
                <w:u w:color="000000"/>
                <w:shd w:val="nil" w:color="auto" w:fill="auto"/>
                <w:rtl w:val="0"/>
                <w:lang w:val="en-US"/>
                <w14:textFill>
                  <w14:solidFill>
                    <w14:srgbClr w14:val="000000"/>
                  </w14:solidFill>
                </w14:textFill>
              </w:rPr>
              <w:t>2.900.000,00 (in words: two million nine hundred thousand/00) excluding VAT, as shown in VAT returns or equivalent tax returns within the EU, in the best three years of the last five years preceding the year in which this procedure was launched.</w:t>
            </w:r>
          </w:p>
          <w:p>
            <w:pPr>
              <w:pStyle w:val="Normal.0"/>
              <w:spacing w:before="0" w:after="0" w:line="276" w:lineRule="auto"/>
              <w:jc w:val="both"/>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The economic operator attaches a statement from the Bank confirming that the Economic Operator has the financial resources necessary to guarantee the execution of the actions provided for in the Programme (suitable bank references).</w:t>
            </w:r>
          </w:p>
          <w:p>
            <w:pPr>
              <w:pStyle w:val="Normal.0"/>
              <w:spacing w:before="0" w:after="0" w:line="276" w:lineRule="auto"/>
              <w:jc w:val="both"/>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The economic operator shall attach the Chamber of Commerce registration or entry in a commercial register kept in the Member State in which the economic operator is established.</w:t>
            </w:r>
          </w:p>
          <w:p>
            <w:pPr>
              <w:pStyle w:val="Normal.0"/>
              <w:spacing w:before="0" w:after="0" w:line="276" w:lineRule="auto"/>
              <w:jc w:val="both"/>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both"/>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The economic operator shall attach a copy of the DURC or DSAN certifying the regularity of contributions.</w:t>
            </w:r>
          </w:p>
          <w:p>
            <w:pPr>
              <w:pStyle w:val="Normal.0"/>
              <w:spacing w:before="0" w:after="0" w:line="276" w:lineRule="auto"/>
              <w:jc w:val="both"/>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both"/>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The economic operator shall attach a copy of the financial statements and/or VAT return for the last two financial years.</w:t>
            </w:r>
          </w:p>
        </w:tc>
        <w:tc>
          <w:tcPr>
            <w:tcW w:type="dxa" w:w="5089"/>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   ] Yes [   ] No</w:t>
            </w: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   ] Yes [   ] No</w:t>
            </w: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   ] Yes [   ] No</w:t>
            </w: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en-US"/>
                <w14:textFill>
                  <w14:solidFill>
                    <w14:srgbClr w14:val="000000"/>
                  </w14:solidFill>
                </w14:textFill>
              </w:rPr>
            </w:pPr>
          </w:p>
          <w:p>
            <w:pPr>
              <w:pStyle w:val="Normal.0"/>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tc>
      </w:tr>
    </w:tbl>
    <w:p>
      <w:pPr>
        <w:pStyle w:val="Normal.0"/>
        <w:widowControl w:val="0"/>
        <w:jc w:val="center"/>
        <w:rPr>
          <w:rFonts w:ascii="Verdana" w:cs="Verdana" w:hAnsi="Verdana" w:eastAsia="Verdana"/>
          <w:sz w:val="22"/>
          <w:szCs w:val="22"/>
        </w:rPr>
      </w:pPr>
    </w:p>
    <w:p>
      <w:pPr>
        <w:pStyle w:val="Normal.0"/>
        <w:spacing w:before="0" w:line="276" w:lineRule="auto"/>
        <w:rPr>
          <w:rFonts w:ascii="Verdana" w:cs="Verdana" w:hAnsi="Verdana" w:eastAsia="Verdana"/>
          <w:outline w:val="0"/>
          <w:color w:val="000000"/>
          <w:sz w:val="22"/>
          <w:szCs w:val="22"/>
          <w:u w:color="000000"/>
          <w14:textFill>
            <w14:solidFill>
              <w14:srgbClr w14:val="000000"/>
            </w14:solidFill>
          </w14:textFill>
        </w:rPr>
      </w:pPr>
    </w:p>
    <w:p>
      <w:pPr>
        <w:pStyle w:val="Normal.0"/>
        <w:spacing w:before="0" w:after="0"/>
        <w:jc w:val="center"/>
        <w:rPr>
          <w:rFonts w:ascii="Verdana" w:cs="Verdana" w:hAnsi="Verdana" w:eastAsia="Verdana"/>
          <w:sz w:val="22"/>
          <w:szCs w:val="22"/>
        </w:rPr>
      </w:pPr>
      <w:r>
        <w:rPr>
          <w:rFonts w:ascii="Verdana" w:hAnsi="Verdana"/>
          <w:sz w:val="22"/>
          <w:szCs w:val="22"/>
          <w:rtl w:val="0"/>
          <w:lang w:val="it-IT"/>
        </w:rPr>
        <w:t>C: TECHNICAL CAPACITY</w:t>
      </w:r>
    </w:p>
    <w:p>
      <w:pPr>
        <w:pStyle w:val="Normal.0"/>
        <w:spacing w:before="0" w:after="0"/>
        <w:jc w:val="center"/>
        <w:rPr>
          <w:rFonts w:ascii="Verdana" w:cs="Verdana" w:hAnsi="Verdana" w:eastAsia="Verdana"/>
          <w:sz w:val="22"/>
          <w:szCs w:val="22"/>
        </w:rPr>
      </w:pPr>
    </w:p>
    <w:tbl>
      <w:tblPr>
        <w:tblW w:w="10178"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089"/>
        <w:gridCol w:w="5089"/>
      </w:tblGrid>
      <w:tr>
        <w:tblPrEx>
          <w:shd w:val="clear" w:color="auto" w:fill="ced7e7"/>
        </w:tblPrEx>
        <w:trPr>
          <w:trHeight w:val="3838" w:hRule="atLeast"/>
        </w:trPr>
        <w:tc>
          <w:tcPr>
            <w:tcW w:type="dxa" w:w="5089"/>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jc w:val="both"/>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en-US"/>
                <w14:textFill>
                  <w14:solidFill>
                    <w14:srgbClr w14:val="000000"/>
                  </w14:solidFill>
                </w14:textFill>
              </w:rPr>
              <w:t xml:space="preserve">The economic operator declares that, in the three-year period 2022-2023-2024 and in the 10 years prior to the date of this procedure, it has provided services similar to those covered by the tender, as detailed in the following table and in the list of main services provided attached, for a total amount of not less than </w:t>
            </w:r>
            <w:r>
              <w:rPr>
                <w:rFonts w:ascii="Verdana" w:hAnsi="Verdana" w:hint="default"/>
                <w:outline w:val="0"/>
                <w:color w:val="000000"/>
                <w:sz w:val="20"/>
                <w:szCs w:val="20"/>
                <w:u w:color="000000"/>
                <w:shd w:val="nil" w:color="auto" w:fill="auto"/>
                <w:rtl w:val="0"/>
                <w:lang w:val="en-US"/>
                <w14:textFill>
                  <w14:solidFill>
                    <w14:srgbClr w14:val="000000"/>
                  </w14:solidFill>
                </w14:textFill>
              </w:rPr>
              <w:t>€</w:t>
            </w:r>
            <w:r>
              <w:rPr>
                <w:rFonts w:ascii="Verdana" w:hAnsi="Verdana"/>
                <w:outline w:val="0"/>
                <w:color w:val="000000"/>
                <w:sz w:val="20"/>
                <w:szCs w:val="20"/>
                <w:u w:color="000000"/>
                <w:shd w:val="nil" w:color="auto" w:fill="auto"/>
                <w:rtl w:val="0"/>
                <w:lang w:val="en-US"/>
                <w14:textFill>
                  <w14:solidFill>
                    <w14:srgbClr w14:val="000000"/>
                  </w14:solidFill>
                </w14:textFill>
              </w:rPr>
              <w:t>1.400.000,00 (in words: one million four hundred thousand euros/00) excluding VAT</w:t>
            </w:r>
          </w:p>
          <w:p>
            <w:pPr>
              <w:pStyle w:val="Normal.0"/>
              <w:bidi w:val="0"/>
              <w:spacing w:before="0" w:after="0" w:line="276" w:lineRule="auto"/>
              <w:ind w:left="0" w:right="0" w:firstLine="0"/>
              <w:jc w:val="both"/>
              <w:rPr>
                <w:rtl w:val="0"/>
              </w:rPr>
            </w:pPr>
            <w:r>
              <w:rPr>
                <w:rFonts w:ascii="Verdana" w:hAnsi="Verdana"/>
                <w:outline w:val="0"/>
                <w:color w:val="000000"/>
                <w:sz w:val="20"/>
                <w:szCs w:val="20"/>
                <w:u w:color="000000"/>
                <w:shd w:val="nil" w:color="auto" w:fill="auto"/>
                <w:rtl w:val="0"/>
                <w:lang w:val="en-US"/>
                <w14:textFill>
                  <w14:solidFill>
                    <w14:srgbClr w14:val="000000"/>
                  </w14:solidFill>
                </w14:textFill>
              </w:rPr>
              <w:t>The operator declares that it will make available for the performance of the service a working group with proven experience in services similar to those covered by the tender, as can be seen from the CVs.</w:t>
            </w:r>
          </w:p>
        </w:tc>
        <w:tc>
          <w:tcPr>
            <w:tcW w:type="dxa" w:w="5089"/>
            <w:tcBorders>
              <w:top w:val="single" w:color="00000a" w:sz="4" w:space="0" w:shadow="0" w:frame="0"/>
              <w:left w:val="single" w:color="00000a" w:sz="4" w:space="0" w:shadow="0" w:frame="0"/>
              <w:bottom w:val="single" w:color="00000a" w:sz="4" w:space="0" w:shadow="0" w:frame="0"/>
              <w:right w:val="single" w:color="00000a" w:sz="4" w:space="0" w:shadow="0" w:frame="0"/>
            </w:tcBorders>
            <w:shd w:val="clear" w:color="auto" w:fill="ffffff"/>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Normal.0"/>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tc>
      </w:tr>
    </w:tbl>
    <w:p>
      <w:pPr>
        <w:pStyle w:val="Normal.0"/>
        <w:widowControl w:val="0"/>
        <w:spacing w:before="0" w:after="0"/>
        <w:jc w:val="center"/>
        <w:rPr>
          <w:rFonts w:ascii="Verdana" w:cs="Verdana" w:hAnsi="Verdana" w:eastAsia="Verdana"/>
          <w:sz w:val="22"/>
          <w:szCs w:val="22"/>
        </w:rPr>
      </w:pPr>
    </w:p>
    <w:p>
      <w:pPr>
        <w:pStyle w:val="Normal.0"/>
        <w:spacing w:before="0" w:after="0" w:line="276" w:lineRule="auto"/>
        <w:rPr>
          <w:rFonts w:ascii="Verdana" w:cs="Verdana" w:hAnsi="Verdana" w:eastAsia="Verdana"/>
          <w:outline w:val="0"/>
          <w:color w:val="000000"/>
          <w:sz w:val="22"/>
          <w:szCs w:val="22"/>
          <w:u w:color="000000"/>
          <w14:textFill>
            <w14:solidFill>
              <w14:srgbClr w14:val="000000"/>
            </w14:solidFill>
          </w14:textFill>
        </w:rPr>
      </w:pPr>
      <w:bookmarkStart w:name="_DV_M4300" w:id="0"/>
      <w:bookmarkEnd w:id="0"/>
    </w:p>
    <w:tbl>
      <w:tblPr>
        <w:tblW w:w="1018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2"/>
        <w:gridCol w:w="2268"/>
        <w:gridCol w:w="2551"/>
        <w:gridCol w:w="2567"/>
      </w:tblGrid>
      <w:tr>
        <w:tblPrEx>
          <w:shd w:val="clear" w:color="auto" w:fill="ced7e7"/>
        </w:tblPrEx>
        <w:trPr>
          <w:trHeight w:val="250" w:hRule="atLeast"/>
        </w:trPr>
        <w:tc>
          <w:tcPr>
            <w:tcW w:type="dxa" w:w="10188"/>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center"/>
          </w:tcPr>
          <w:p>
            <w:pPr>
              <w:pStyle w:val="Normal.0"/>
              <w:spacing w:before="0" w:after="0" w:line="276" w:lineRule="auto"/>
              <w:ind w:left="20" w:hanging="20"/>
              <w:jc w:val="center"/>
            </w:pPr>
            <w:r>
              <w:rPr>
                <w:rFonts w:ascii="Verdana" w:hAnsi="Verdana"/>
                <w:b w:val="1"/>
                <w:bCs w:val="1"/>
                <w:outline w:val="0"/>
                <w:color w:val="000000"/>
                <w:sz w:val="20"/>
                <w:szCs w:val="20"/>
                <w:u w:color="000000"/>
                <w:shd w:val="nil" w:color="auto" w:fill="auto"/>
                <w:rtl w:val="0"/>
                <w:lang w:val="it-IT"/>
                <w14:textFill>
                  <w14:solidFill>
                    <w14:srgbClr w14:val="000000"/>
                  </w14:solidFill>
                </w14:textFill>
              </w:rPr>
              <w:t>Similar services</w:t>
            </w:r>
          </w:p>
        </w:tc>
      </w:tr>
      <w:tr>
        <w:tblPrEx>
          <w:shd w:val="clear" w:color="auto" w:fill="ced7e7"/>
        </w:tblPrEx>
        <w:trPr>
          <w:trHeight w:val="802"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center"/>
          </w:tcPr>
          <w:p>
            <w:pPr>
              <w:pStyle w:val="Normal.0"/>
              <w:spacing w:before="0" w:after="0" w:line="276" w:lineRule="auto"/>
              <w:ind w:left="20" w:hanging="20"/>
              <w:jc w:val="center"/>
            </w:pPr>
            <w:r>
              <w:rPr>
                <w:rFonts w:ascii="Verdana" w:hAnsi="Verdana"/>
                <w:outline w:val="0"/>
                <w:color w:val="000000"/>
                <w:sz w:val="20"/>
                <w:szCs w:val="20"/>
                <w:u w:color="000000"/>
                <w:shd w:val="nil" w:color="auto" w:fill="auto"/>
                <w:rtl w:val="0"/>
                <w:lang w:val="en-US"/>
                <w14:textFill>
                  <w14:solidFill>
                    <w14:srgbClr w14:val="000000"/>
                  </w14:solidFill>
                </w14:textFill>
              </w:rPr>
              <w:t>Brief description of the service provided</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center"/>
          </w:tcPr>
          <w:p>
            <w:pPr>
              <w:pStyle w:val="Normal.0"/>
              <w:spacing w:before="0" w:after="0" w:line="276" w:lineRule="auto"/>
              <w:ind w:left="20" w:hanging="20"/>
              <w:jc w:val="center"/>
            </w:pPr>
            <w:r>
              <w:rPr>
                <w:rFonts w:ascii="Verdana" w:hAnsi="Verdana"/>
                <w:outline w:val="0"/>
                <w:color w:val="000000"/>
                <w:sz w:val="20"/>
                <w:szCs w:val="20"/>
                <w:u w:color="000000"/>
                <w:shd w:val="nil" w:color="auto" w:fill="auto"/>
                <w:rtl w:val="0"/>
                <w:lang w:val="it-IT"/>
                <w14:textFill>
                  <w14:solidFill>
                    <w14:srgbClr w14:val="000000"/>
                  </w14:solidFill>
                </w14:textFill>
              </w:rPr>
              <w:t>Contracting authority</w:t>
            </w:r>
          </w:p>
        </w:tc>
        <w:tc>
          <w:tcPr>
            <w:tcW w:type="dxa" w:w="25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center"/>
          </w:tcPr>
          <w:p>
            <w:pPr>
              <w:pStyle w:val="Normal.0"/>
              <w:spacing w:before="0" w:after="0" w:line="276" w:lineRule="auto"/>
              <w:ind w:left="20" w:hanging="20"/>
              <w:jc w:val="center"/>
            </w:pPr>
            <w:r>
              <w:rPr>
                <w:rFonts w:ascii="Verdana" w:hAnsi="Verdana"/>
                <w:outline w:val="0"/>
                <w:color w:val="000000"/>
                <w:sz w:val="20"/>
                <w:szCs w:val="20"/>
                <w:u w:color="000000"/>
                <w:shd w:val="nil" w:color="auto" w:fill="auto"/>
                <w:rtl w:val="0"/>
                <w:lang w:val="it-IT"/>
                <w14:textFill>
                  <w14:solidFill>
                    <w14:srgbClr w14:val="000000"/>
                  </w14:solidFill>
                </w14:textFill>
              </w:rPr>
              <w:t>Years of implementation</w:t>
            </w:r>
          </w:p>
        </w:tc>
        <w:tc>
          <w:tcPr>
            <w:tcW w:type="dxa" w:w="25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center"/>
          </w:tcPr>
          <w:p>
            <w:pPr>
              <w:pStyle w:val="Normal.0"/>
              <w:spacing w:before="0" w:after="0" w:line="276" w:lineRule="auto"/>
              <w:ind w:left="20" w:hanging="20"/>
              <w:jc w:val="center"/>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it-IT"/>
                <w14:textFill>
                  <w14:solidFill>
                    <w14:srgbClr w14:val="000000"/>
                  </w14:solidFill>
                </w14:textFill>
              </w:rPr>
              <w:t xml:space="preserve">Amount invoiced per year </w:t>
            </w:r>
          </w:p>
          <w:p>
            <w:pPr>
              <w:pStyle w:val="Normal.0"/>
              <w:bidi w:val="0"/>
              <w:spacing w:before="0" w:after="0" w:line="276" w:lineRule="auto"/>
              <w:ind w:left="20" w:right="0" w:hanging="20"/>
              <w:jc w:val="center"/>
              <w:rPr>
                <w:rtl w:val="0"/>
              </w:rPr>
            </w:pPr>
            <w:r>
              <w:rPr>
                <w:rFonts w:ascii="Verdana" w:hAnsi="Verdana"/>
                <w:outline w:val="0"/>
                <w:color w:val="000000"/>
                <w:sz w:val="20"/>
                <w:szCs w:val="20"/>
                <w:u w:color="000000"/>
                <w:shd w:val="nil" w:color="auto" w:fill="auto"/>
                <w:rtl w:val="0"/>
                <w:lang w:val="it-IT"/>
                <w14:textFill>
                  <w14:solidFill>
                    <w14:srgbClr w14:val="000000"/>
                  </w14:solidFill>
                </w14:textFill>
              </w:rPr>
              <w:t xml:space="preserve">2022 </w:t>
            </w:r>
            <w:r>
              <w:rPr>
                <w:rFonts w:ascii="Verdana" w:hAnsi="Verdana" w:hint="default"/>
                <w:outline w:val="0"/>
                <w:color w:val="000000"/>
                <w:sz w:val="20"/>
                <w:szCs w:val="20"/>
                <w:u w:color="000000"/>
                <w:shd w:val="nil" w:color="auto" w:fill="auto"/>
                <w:rtl w:val="0"/>
                <w:lang w:val="it-IT"/>
                <w14:textFill>
                  <w14:solidFill>
                    <w14:srgbClr w14:val="000000"/>
                  </w14:solidFill>
                </w14:textFill>
              </w:rPr>
              <w:t xml:space="preserve">– </w:t>
            </w:r>
            <w:r>
              <w:rPr>
                <w:rFonts w:ascii="Verdana" w:hAnsi="Verdana"/>
                <w:outline w:val="0"/>
                <w:color w:val="000000"/>
                <w:sz w:val="20"/>
                <w:szCs w:val="20"/>
                <w:u w:color="000000"/>
                <w:shd w:val="nil" w:color="auto" w:fill="auto"/>
                <w:rtl w:val="0"/>
                <w:lang w:val="it-IT"/>
                <w14:textFill>
                  <w14:solidFill>
                    <w14:srgbClr w14:val="000000"/>
                  </w14:solidFill>
                </w14:textFill>
              </w:rPr>
              <w:t xml:space="preserve">2023 </w:t>
            </w:r>
            <w:r>
              <w:rPr>
                <w:rFonts w:ascii="Verdana" w:hAnsi="Verdana" w:hint="default"/>
                <w:outline w:val="0"/>
                <w:color w:val="000000"/>
                <w:sz w:val="20"/>
                <w:szCs w:val="20"/>
                <w:u w:color="000000"/>
                <w:shd w:val="nil" w:color="auto" w:fill="auto"/>
                <w:rtl w:val="0"/>
                <w:lang w:val="it-IT"/>
                <w14:textFill>
                  <w14:solidFill>
                    <w14:srgbClr w14:val="000000"/>
                  </w14:solidFill>
                </w14:textFill>
              </w:rPr>
              <w:t xml:space="preserve">– </w:t>
            </w:r>
            <w:r>
              <w:rPr>
                <w:rFonts w:ascii="Verdana" w:hAnsi="Verdana"/>
                <w:outline w:val="0"/>
                <w:color w:val="000000"/>
                <w:sz w:val="20"/>
                <w:szCs w:val="20"/>
                <w:u w:color="000000"/>
                <w:shd w:val="nil" w:color="auto" w:fill="auto"/>
                <w:rtl w:val="0"/>
                <w:lang w:val="it-IT"/>
                <w14:textFill>
                  <w14:solidFill>
                    <w14:srgbClr w14:val="000000"/>
                  </w14:solidFill>
                </w14:textFill>
              </w:rPr>
              <w:t>2024</w:t>
            </w:r>
          </w:p>
        </w:tc>
      </w:tr>
      <w:tr>
        <w:tblPrEx>
          <w:shd w:val="clear" w:color="auto" w:fill="ced7e7"/>
        </w:tblPrEx>
        <w:trPr>
          <w:trHeight w:val="250"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r>
      <w:tr>
        <w:tblPrEx>
          <w:shd w:val="clear" w:color="auto" w:fill="ced7e7"/>
        </w:tblPrEx>
        <w:trPr>
          <w:trHeight w:val="250"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r>
      <w:tr>
        <w:tblPrEx>
          <w:shd w:val="clear" w:color="auto" w:fill="ced7e7"/>
        </w:tblPrEx>
        <w:trPr>
          <w:trHeight w:val="250"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r>
      <w:tr>
        <w:tblPrEx>
          <w:shd w:val="clear" w:color="auto" w:fill="ced7e7"/>
        </w:tblPrEx>
        <w:trPr>
          <w:trHeight w:val="250" w:hRule="atLeast"/>
        </w:trPr>
        <w:tc>
          <w:tcPr>
            <w:tcW w:type="dxa" w:w="10188"/>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center"/>
          </w:tcPr>
          <w:p>
            <w:pPr>
              <w:pStyle w:val="Normal.0"/>
              <w:spacing w:before="0" w:after="0" w:line="276" w:lineRule="auto"/>
              <w:ind w:left="20" w:hanging="20"/>
              <w:jc w:val="center"/>
            </w:pPr>
            <w:r>
              <w:rPr>
                <w:rFonts w:ascii="Verdana" w:hAnsi="Verdana"/>
                <w:b w:val="1"/>
                <w:bCs w:val="1"/>
                <w:outline w:val="0"/>
                <w:color w:val="000000"/>
                <w:sz w:val="20"/>
                <w:szCs w:val="20"/>
                <w:u w:color="000000"/>
                <w:shd w:val="nil" w:color="auto" w:fill="auto"/>
                <w:rtl w:val="0"/>
                <w:lang w:val="it-IT"/>
                <w14:textFill>
                  <w14:solidFill>
                    <w14:srgbClr w14:val="000000"/>
                  </w14:solidFill>
                </w14:textFill>
              </w:rPr>
              <w:t>Working group</w:t>
            </w:r>
          </w:p>
        </w:tc>
      </w:tr>
      <w:tr>
        <w:tblPrEx>
          <w:shd w:val="clear" w:color="auto" w:fill="ced7e7"/>
        </w:tblPrEx>
        <w:trPr>
          <w:trHeight w:val="802"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center"/>
          </w:tcPr>
          <w:p>
            <w:pPr>
              <w:pStyle w:val="Normal.0"/>
              <w:spacing w:before="0" w:after="0" w:line="276" w:lineRule="auto"/>
              <w:ind w:left="20" w:hanging="20"/>
              <w:jc w:val="center"/>
            </w:pPr>
            <w:r>
              <w:rPr>
                <w:rFonts w:ascii="Verdana" w:hAnsi="Verdana"/>
                <w:outline w:val="0"/>
                <w:color w:val="000000"/>
                <w:sz w:val="20"/>
                <w:szCs w:val="20"/>
                <w:u w:color="000000"/>
                <w:shd w:val="nil" w:color="auto" w:fill="auto"/>
                <w:rtl w:val="0"/>
                <w:lang w:val="it-IT"/>
                <w14:textFill>
                  <w14:solidFill>
                    <w14:srgbClr w14:val="000000"/>
                  </w14:solidFill>
                </w14:textFill>
              </w:rPr>
              <w:t>First name and surname</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center"/>
          </w:tcPr>
          <w:p>
            <w:pPr>
              <w:pStyle w:val="Normal.0"/>
              <w:spacing w:before="0" w:after="0" w:line="276" w:lineRule="auto"/>
              <w:ind w:left="20" w:hanging="20"/>
              <w:jc w:val="center"/>
            </w:pPr>
            <w:r>
              <w:rPr>
                <w:rFonts w:ascii="Verdana" w:hAnsi="Verdana"/>
                <w:outline w:val="0"/>
                <w:color w:val="000000"/>
                <w:sz w:val="20"/>
                <w:szCs w:val="20"/>
                <w:u w:color="000000"/>
                <w:shd w:val="nil" w:color="auto" w:fill="auto"/>
                <w:rtl w:val="0"/>
                <w:lang w:val="en-US"/>
                <w14:textFill>
                  <w14:solidFill>
                    <w14:srgbClr w14:val="000000"/>
                  </w14:solidFill>
                </w14:textFill>
              </w:rPr>
              <w:t>Role within the working group</w:t>
            </w:r>
          </w:p>
        </w:tc>
        <w:tc>
          <w:tcPr>
            <w:tcW w:type="dxa" w:w="25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center"/>
          </w:tcPr>
          <w:p>
            <w:pPr>
              <w:pStyle w:val="Normal.0"/>
              <w:spacing w:before="0" w:after="0" w:line="276" w:lineRule="auto"/>
              <w:ind w:left="20" w:hanging="20"/>
              <w:jc w:val="center"/>
            </w:pPr>
            <w:r>
              <w:rPr>
                <w:rFonts w:ascii="Verdana" w:hAnsi="Verdana"/>
                <w:outline w:val="0"/>
                <w:color w:val="000000"/>
                <w:sz w:val="20"/>
                <w:szCs w:val="20"/>
                <w:u w:color="000000"/>
                <w:shd w:val="nil" w:color="auto" w:fill="auto"/>
                <w:rtl w:val="0"/>
                <w:lang w:val="en-US"/>
                <w14:textFill>
                  <w14:solidFill>
                    <w14:srgbClr w14:val="000000"/>
                  </w14:solidFill>
                </w14:textFill>
              </w:rPr>
              <w:t>Activities to be carried out in the performance of the service</w:t>
            </w:r>
          </w:p>
        </w:tc>
        <w:tc>
          <w:tcPr>
            <w:tcW w:type="dxa" w:w="25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center"/>
          </w:tcPr>
          <w:p>
            <w:pPr>
              <w:pStyle w:val="Normal.0"/>
              <w:spacing w:before="0" w:after="0" w:line="276" w:lineRule="auto"/>
              <w:ind w:left="20" w:hanging="20"/>
              <w:jc w:val="center"/>
            </w:pPr>
            <w:r>
              <w:rPr>
                <w:rFonts w:ascii="Verdana" w:hAnsi="Verdana"/>
                <w:outline w:val="0"/>
                <w:color w:val="000000"/>
                <w:sz w:val="20"/>
                <w:szCs w:val="20"/>
                <w:u w:color="000000"/>
                <w:shd w:val="nil" w:color="auto" w:fill="auto"/>
                <w:rtl w:val="0"/>
                <w:lang w:val="it-IT"/>
                <w14:textFill>
                  <w14:solidFill>
                    <w14:srgbClr w14:val="000000"/>
                  </w14:solidFill>
                </w14:textFill>
              </w:rPr>
              <w:t>Main relevant experience</w:t>
            </w:r>
          </w:p>
        </w:tc>
      </w:tr>
      <w:tr>
        <w:tblPrEx>
          <w:shd w:val="clear" w:color="auto" w:fill="ced7e7"/>
        </w:tblPrEx>
        <w:trPr>
          <w:trHeight w:val="250"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r>
      <w:tr>
        <w:tblPrEx>
          <w:shd w:val="clear" w:color="auto" w:fill="ced7e7"/>
        </w:tblPrEx>
        <w:trPr>
          <w:trHeight w:val="250"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r>
      <w:tr>
        <w:tblPrEx>
          <w:shd w:val="clear" w:color="auto" w:fill="ced7e7"/>
        </w:tblPrEx>
        <w:trPr>
          <w:trHeight w:val="250" w:hRule="atLeast"/>
        </w:trPr>
        <w:tc>
          <w:tcPr>
            <w:tcW w:type="dxa" w:w="28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c>
          <w:tcPr>
            <w:tcW w:type="dxa" w:w="25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
              <w:bottom w:type="dxa" w:w="80"/>
              <w:right w:type="dxa" w:w="80"/>
            </w:tcMar>
            <w:vAlign w:val="top"/>
          </w:tcPr>
          <w:p/>
        </w:tc>
      </w:tr>
    </w:tbl>
    <w:p>
      <w:pPr>
        <w:pStyle w:val="Normal.0"/>
        <w:widowControl w:val="0"/>
        <w:spacing w:before="0" w:after="0"/>
        <w:rPr>
          <w:rFonts w:ascii="Verdana" w:cs="Verdana" w:hAnsi="Verdana" w:eastAsia="Verdana"/>
          <w:outline w:val="0"/>
          <w:color w:val="000000"/>
          <w:sz w:val="22"/>
          <w:szCs w:val="22"/>
          <w:u w:color="000000"/>
          <w14:textFill>
            <w14:solidFill>
              <w14:srgbClr w14:val="000000"/>
            </w14:solidFill>
          </w14:textFill>
        </w:rPr>
      </w:pPr>
    </w:p>
    <w:p>
      <w:pPr>
        <w:pStyle w:val="Normal.0"/>
        <w:jc w:val="center"/>
        <w:rPr>
          <w:rFonts w:ascii="Verdana" w:cs="Verdana" w:hAnsi="Verdana" w:eastAsia="Verdana"/>
          <w:b w:val="1"/>
          <w:bCs w:val="1"/>
        </w:rPr>
      </w:pPr>
    </w:p>
    <w:p>
      <w:pPr>
        <w:pStyle w:val="Normal.0"/>
        <w:spacing w:before="0" w:after="0"/>
        <w:jc w:val="center"/>
      </w:pPr>
      <w:r>
        <w:rPr>
          <w:rFonts w:ascii="Arial Unicode MS" w:cs="Arial Unicode MS" w:hAnsi="Arial Unicode MS" w:eastAsia="Arial Unicode MS"/>
          <w:b w:val="0"/>
          <w:bCs w:val="0"/>
          <w:i w:val="0"/>
          <w:iCs w:val="0"/>
        </w:rPr>
        <w:br w:type="page"/>
      </w:r>
    </w:p>
    <w:p>
      <w:pPr>
        <w:pStyle w:val="Normal.0"/>
        <w:spacing w:before="0" w:after="0"/>
        <w:jc w:val="center"/>
        <w:rPr>
          <w:rFonts w:ascii="Verdana" w:cs="Verdana" w:hAnsi="Verdana" w:eastAsia="Verdana"/>
          <w:b w:val="1"/>
          <w:bCs w:val="1"/>
        </w:rPr>
      </w:pPr>
      <w:r>
        <w:rPr>
          <w:rFonts w:ascii="Verdana" w:hAnsi="Verdana"/>
          <w:b w:val="1"/>
          <w:bCs w:val="1"/>
          <w:rtl w:val="0"/>
          <w:lang w:val="it-IT"/>
        </w:rPr>
        <w:t>SUBCONTRACTING</w:t>
      </w:r>
    </w:p>
    <w:p>
      <w:pPr>
        <w:pStyle w:val="ChapterTitle"/>
        <w:spacing w:before="0" w:after="0" w:line="276" w:lineRule="auto"/>
        <w:rPr>
          <w:rFonts w:ascii="Verdana" w:cs="Verdana" w:hAnsi="Verdana" w:eastAsia="Verdana"/>
          <w:outline w:val="0"/>
          <w:color w:val="000000"/>
          <w:sz w:val="24"/>
          <w:szCs w:val="24"/>
          <w:u w:color="000000"/>
          <w14:textFill>
            <w14:solidFill>
              <w14:srgbClr w14:val="000000"/>
            </w14:solidFill>
          </w14:textFill>
        </w:rPr>
      </w:pPr>
    </w:p>
    <w:tbl>
      <w:tblPr>
        <w:tblW w:w="10150" w:type="dxa"/>
        <w:jc w:val="center"/>
        <w:tblInd w:w="14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104"/>
        <w:gridCol w:w="6046"/>
      </w:tblGrid>
      <w:tr>
        <w:tblPrEx>
          <w:shd w:val="clear" w:color="auto" w:fill="ced7e7"/>
        </w:tblPrEx>
        <w:trPr>
          <w:trHeight w:val="4558" w:hRule="atLeast"/>
        </w:trPr>
        <w:tc>
          <w:tcPr>
            <w:tcW w:type="dxa" w:w="410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both"/>
              <w:rPr>
                <w:rFonts w:ascii="Verdana" w:cs="Verdana" w:hAnsi="Verdana" w:eastAsia="Verdana"/>
                <w:sz w:val="20"/>
                <w:szCs w:val="20"/>
                <w:shd w:val="nil" w:color="auto" w:fill="auto"/>
              </w:rPr>
            </w:pPr>
            <w:r>
              <w:rPr>
                <w:rFonts w:ascii="Verdana" w:hAnsi="Verdana"/>
                <w:sz w:val="20"/>
                <w:szCs w:val="20"/>
                <w:shd w:val="nil" w:color="auto" w:fill="auto"/>
                <w:rtl w:val="0"/>
                <w:lang w:val="en-US"/>
              </w:rPr>
              <w:t>The economic operator declares that it intends to use subcontracting within the limits and in accordance with the procedures set out in Article 17 of the technical specifications and Article 3 of MASAF Decree 0629571/20252025, undertaking to provide all the information requested on the economic, financial, technical and professional capacity of the subcontractors and to ensure compliance with the obligations set out in the Model Grant Agreement AGRIP 2024.</w:t>
            </w:r>
          </w:p>
          <w:p>
            <w:pPr>
              <w:pStyle w:val="ChapterTitle"/>
              <w:spacing w:before="0" w:after="0" w:line="276" w:lineRule="auto"/>
              <w:jc w:val="left"/>
              <w:rPr>
                <w:rFonts w:ascii="Verdana" w:cs="Verdana" w:hAnsi="Verdana" w:eastAsia="Verdana"/>
                <w:b w:val="0"/>
                <w:bCs w:val="0"/>
                <w:outline w:val="0"/>
                <w:color w:val="000000"/>
                <w:sz w:val="20"/>
                <w:szCs w:val="20"/>
                <w:u w:color="000000"/>
                <w:shd w:val="nil" w:color="auto" w:fill="auto"/>
                <w:lang w:val="en-US"/>
                <w14:textFill>
                  <w14:solidFill>
                    <w14:srgbClr w14:val="000000"/>
                  </w14:solidFill>
                </w14:textFill>
              </w:rPr>
            </w:pPr>
          </w:p>
          <w:p>
            <w:pPr>
              <w:pStyle w:val="ChapterTitle"/>
              <w:bidi w:val="0"/>
              <w:spacing w:before="0" w:after="0" w:line="276" w:lineRule="auto"/>
              <w:ind w:left="0" w:right="0" w:firstLine="0"/>
              <w:jc w:val="left"/>
              <w:rPr>
                <w:rtl w:val="0"/>
              </w:rPr>
            </w:pPr>
            <w:r>
              <w:rPr>
                <w:rFonts w:ascii="Verdana" w:hAnsi="Verdana"/>
                <w:b w:val="0"/>
                <w:bCs w:val="0"/>
                <w:outline w:val="0"/>
                <w:color w:val="000000"/>
                <w:sz w:val="20"/>
                <w:szCs w:val="20"/>
                <w:u w:color="000000"/>
                <w:shd w:val="nil" w:color="auto" w:fill="auto"/>
                <w:rtl w:val="0"/>
                <w:lang w:val="en-US"/>
                <w14:textFill>
                  <w14:solidFill>
                    <w14:srgbClr w14:val="000000"/>
                  </w14:solidFill>
                </w14:textFill>
              </w:rPr>
              <w:t>To this end, it shall indicate the parts of the service it intends to subcontract and the relative percentage share</w:t>
            </w:r>
          </w:p>
        </w:tc>
        <w:tc>
          <w:tcPr>
            <w:tcW w:type="dxa" w:w="60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before="0" w:after="0" w:line="276" w:lineRule="auto"/>
              <w:rPr>
                <w:rFonts w:ascii="Verdana" w:cs="Verdana" w:hAnsi="Verdana" w:eastAsia="Verdana"/>
                <w:outline w:val="0"/>
                <w:color w:val="000000"/>
                <w:sz w:val="20"/>
                <w:szCs w:val="20"/>
                <w:u w:color="000000"/>
                <w:shd w:val="nil" w:color="auto" w:fill="auto"/>
                <w14:textFill>
                  <w14:solidFill>
                    <w14:srgbClr w14:val="000000"/>
                  </w14:solidFill>
                </w14:textFill>
              </w:rPr>
            </w:pPr>
            <w:r>
              <w:rPr>
                <w:rFonts w:ascii="Verdana" w:hAnsi="Verdana"/>
                <w:outline w:val="0"/>
                <w:color w:val="000000"/>
                <w:sz w:val="20"/>
                <w:szCs w:val="20"/>
                <w:u w:color="000000"/>
                <w:shd w:val="nil" w:color="auto" w:fill="auto"/>
                <w:rtl w:val="0"/>
                <w:lang w:val="it-IT"/>
                <w14:textFill>
                  <w14:solidFill>
                    <w14:srgbClr w14:val="000000"/>
                  </w14:solidFill>
                </w14:textFill>
              </w:rPr>
              <w:t>[   ] Yes [   ] No</w:t>
            </w:r>
          </w:p>
          <w:p>
            <w:pPr>
              <w:pStyle w:val="ChapterTitle"/>
              <w:spacing w:before="0" w:after="0" w:line="276" w:lineRule="auto"/>
              <w:jc w:val="left"/>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ChapterTitle"/>
              <w:spacing w:before="0" w:after="0" w:line="276" w:lineRule="auto"/>
              <w:jc w:val="left"/>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ChapterTitle"/>
              <w:spacing w:before="0" w:after="0" w:line="276" w:lineRule="auto"/>
              <w:jc w:val="left"/>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ChapterTitle"/>
              <w:spacing w:before="0" w:after="0" w:line="276" w:lineRule="auto"/>
              <w:jc w:val="left"/>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ChapterTitle"/>
              <w:spacing w:before="0" w:after="0" w:line="276" w:lineRule="auto"/>
              <w:jc w:val="left"/>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ChapterTitle"/>
              <w:spacing w:before="0" w:after="0" w:line="276" w:lineRule="auto"/>
              <w:jc w:val="left"/>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ChapterTitle"/>
              <w:spacing w:before="0" w:after="0" w:line="276" w:lineRule="auto"/>
              <w:jc w:val="left"/>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ChapterTitle"/>
              <w:spacing w:before="0" w:after="0" w:line="276" w:lineRule="auto"/>
              <w:jc w:val="left"/>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ChapterTitle"/>
              <w:spacing w:before="0" w:after="0" w:line="276" w:lineRule="auto"/>
              <w:jc w:val="left"/>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ChapterTitle"/>
              <w:spacing w:before="0" w:after="0" w:line="276" w:lineRule="auto"/>
              <w:jc w:val="left"/>
              <w:rPr>
                <w:rFonts w:ascii="Verdana" w:cs="Verdana" w:hAnsi="Verdana" w:eastAsia="Verdana"/>
                <w:outline w:val="0"/>
                <w:color w:val="000000"/>
                <w:sz w:val="20"/>
                <w:szCs w:val="20"/>
                <w:u w:color="000000"/>
                <w:shd w:val="nil" w:color="auto" w:fill="auto"/>
                <w:lang w:val="it-IT"/>
                <w14:textFill>
                  <w14:solidFill>
                    <w14:srgbClr w14:val="000000"/>
                  </w14:solidFill>
                </w14:textFill>
              </w:rPr>
            </w:pPr>
          </w:p>
          <w:p>
            <w:pPr>
              <w:pStyle w:val="ChapterTitle"/>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it-IT"/>
                <w14:textFill>
                  <w14:solidFill>
                    <w14:srgbClr w14:val="000000"/>
                  </w14:solidFill>
                </w14:textFill>
              </w:rPr>
              <w:t>________________________________________</w:t>
            </w:r>
          </w:p>
          <w:p>
            <w:pPr>
              <w:pStyle w:val="ChapterTitle"/>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it-IT"/>
                <w14:textFill>
                  <w14:solidFill>
                    <w14:srgbClr w14:val="000000"/>
                  </w14:solidFill>
                </w14:textFill>
              </w:rPr>
              <w:t>_________________________________________</w:t>
            </w:r>
          </w:p>
          <w:p>
            <w:pPr>
              <w:pStyle w:val="ChapterTitle"/>
              <w:bidi w:val="0"/>
              <w:spacing w:before="0" w:after="0" w:line="276" w:lineRule="auto"/>
              <w:ind w:left="0" w:right="0" w:firstLine="0"/>
              <w:jc w:val="left"/>
              <w:rPr>
                <w:rFonts w:ascii="Verdana" w:cs="Verdana" w:hAnsi="Verdana" w:eastAsia="Verdana"/>
                <w:outline w:val="0"/>
                <w:color w:val="000000"/>
                <w:sz w:val="20"/>
                <w:szCs w:val="20"/>
                <w:u w:color="000000"/>
                <w:shd w:val="nil" w:color="auto" w:fill="auto"/>
                <w:rtl w:val="0"/>
                <w14:textFill>
                  <w14:solidFill>
                    <w14:srgbClr w14:val="000000"/>
                  </w14:solidFill>
                </w14:textFill>
              </w:rPr>
            </w:pPr>
            <w:r>
              <w:rPr>
                <w:rFonts w:ascii="Verdana" w:hAnsi="Verdana"/>
                <w:outline w:val="0"/>
                <w:color w:val="000000"/>
                <w:sz w:val="20"/>
                <w:szCs w:val="20"/>
                <w:u w:color="000000"/>
                <w:shd w:val="nil" w:color="auto" w:fill="auto"/>
                <w:rtl w:val="0"/>
                <w:lang w:val="it-IT"/>
                <w14:textFill>
                  <w14:solidFill>
                    <w14:srgbClr w14:val="000000"/>
                  </w14:solidFill>
                </w14:textFill>
              </w:rPr>
              <w:t>_________________________________________</w:t>
            </w:r>
          </w:p>
          <w:p>
            <w:pPr>
              <w:pStyle w:val="ChapterTitle"/>
              <w:bidi w:val="0"/>
              <w:spacing w:before="0" w:after="0" w:line="276" w:lineRule="auto"/>
              <w:ind w:left="0" w:right="0" w:firstLine="0"/>
              <w:jc w:val="left"/>
              <w:rPr>
                <w:rtl w:val="0"/>
              </w:rPr>
            </w:pPr>
            <w:r>
              <w:rPr>
                <w:rFonts w:ascii="Verdana" w:hAnsi="Verdana"/>
                <w:outline w:val="0"/>
                <w:color w:val="000000"/>
                <w:sz w:val="20"/>
                <w:szCs w:val="20"/>
                <w:u w:color="000000"/>
                <w:shd w:val="nil" w:color="auto" w:fill="auto"/>
                <w:rtl w:val="0"/>
                <w:lang w:val="it-IT"/>
                <w14:textFill>
                  <w14:solidFill>
                    <w14:srgbClr w14:val="000000"/>
                  </w14:solidFill>
                </w14:textFill>
              </w:rPr>
              <w:t>_________________________________________</w:t>
            </w:r>
          </w:p>
        </w:tc>
      </w:tr>
    </w:tbl>
    <w:p>
      <w:pPr>
        <w:pStyle w:val="ChapterTitle"/>
        <w:widowControl w:val="0"/>
        <w:spacing w:before="0" w:after="0"/>
        <w:ind w:left="38" w:hanging="38"/>
        <w:rPr>
          <w:rFonts w:ascii="Verdana" w:cs="Verdana" w:hAnsi="Verdana" w:eastAsia="Verdana"/>
          <w:outline w:val="0"/>
          <w:color w:val="000000"/>
          <w:sz w:val="24"/>
          <w:szCs w:val="24"/>
          <w:u w:color="000000"/>
          <w14:textFill>
            <w14:solidFill>
              <w14:srgbClr w14:val="000000"/>
            </w14:solidFill>
          </w14:textFill>
        </w:rPr>
      </w:pPr>
    </w:p>
    <w:p>
      <w:pPr>
        <w:pStyle w:val="ChapterTitle"/>
        <w:spacing w:before="0" w:after="0" w:line="276" w:lineRule="auto"/>
        <w:rPr>
          <w:rFonts w:ascii="Verdana" w:cs="Verdana" w:hAnsi="Verdana" w:eastAsia="Verdana"/>
          <w:outline w:val="0"/>
          <w:color w:val="000000"/>
          <w:sz w:val="24"/>
          <w:szCs w:val="24"/>
          <w:u w:color="000000"/>
          <w14:textFill>
            <w14:solidFill>
              <w14:srgbClr w14:val="000000"/>
            </w14:solidFill>
          </w14:textFill>
        </w:rPr>
      </w:pPr>
    </w:p>
    <w:p>
      <w:pPr>
        <w:pStyle w:val="Normal.0"/>
        <w:jc w:val="center"/>
        <w:rPr>
          <w:rFonts w:ascii="Verdana" w:cs="Verdana" w:hAnsi="Verdana" w:eastAsia="Verdana"/>
          <w:b w:val="1"/>
          <w:bCs w:val="1"/>
        </w:rPr>
      </w:pPr>
      <w:r>
        <w:rPr>
          <w:rFonts w:ascii="Verdana" w:hAnsi="Verdana"/>
          <w:b w:val="1"/>
          <w:bCs w:val="1"/>
          <w:rtl w:val="0"/>
          <w:lang w:val="it-IT"/>
        </w:rPr>
        <w:t>Final declarations</w:t>
      </w:r>
    </w:p>
    <w:p>
      <w:pPr>
        <w:pStyle w:val="Normal.0"/>
        <w:jc w:val="center"/>
        <w:rPr>
          <w:rFonts w:ascii="Verdana" w:cs="Verdana" w:hAnsi="Verdana" w:eastAsia="Verdana"/>
          <w:b w:val="1"/>
          <w:bCs w:val="1"/>
          <w:i w:val="1"/>
          <w:iCs w:val="1"/>
        </w:rPr>
      </w:pPr>
    </w:p>
    <w:p>
      <w:pPr>
        <w:pStyle w:val="Normal.0"/>
        <w:spacing w:before="0" w:after="0" w:line="276" w:lineRule="auto"/>
        <w:jc w:val="both"/>
        <w:rPr>
          <w:rFonts w:ascii="Verdana" w:cs="Verdana" w:hAnsi="Verdana" w:eastAsia="Verdana"/>
          <w:i w:val="1"/>
          <w:iCs w:val="1"/>
          <w:outline w:val="0"/>
          <w:color w:val="000000"/>
          <w:sz w:val="20"/>
          <w:szCs w:val="20"/>
          <w:u w:color="000000"/>
          <w:lang w:val="en-US"/>
          <w14:textFill>
            <w14:solidFill>
              <w14:srgbClr w14:val="000000"/>
            </w14:solidFill>
          </w14:textFill>
        </w:rPr>
      </w:pPr>
      <w:r>
        <w:rPr>
          <w:rFonts w:ascii="Verdana" w:hAnsi="Verdana"/>
          <w:i w:val="1"/>
          <w:iCs w:val="1"/>
          <w:outline w:val="0"/>
          <w:color w:val="000000"/>
          <w:sz w:val="20"/>
          <w:szCs w:val="20"/>
          <w:u w:color="000000"/>
          <w:rtl w:val="0"/>
          <w:lang w:val="en-US"/>
          <w14:textFill>
            <w14:solidFill>
              <w14:srgbClr w14:val="000000"/>
            </w14:solidFill>
          </w14:textFill>
        </w:rPr>
        <w:t>The undersigned formally declares/declare that the information contained in this document is true and correct and that the undersigned is/are aware of the consequences of a serious false declaration, pursuant to Article 76 of Presidential Decree 445/2000.</w:t>
      </w:r>
    </w:p>
    <w:p>
      <w:pPr>
        <w:pStyle w:val="Normal.0"/>
        <w:spacing w:before="0" w:after="0" w:line="276" w:lineRule="auto"/>
        <w:jc w:val="both"/>
        <w:rPr>
          <w:rFonts w:ascii="Verdana" w:cs="Verdana" w:hAnsi="Verdana" w:eastAsia="Verdana"/>
          <w:i w:val="1"/>
          <w:iCs w:val="1"/>
          <w:outline w:val="0"/>
          <w:color w:val="000000"/>
          <w:sz w:val="20"/>
          <w:szCs w:val="20"/>
          <w:u w:color="000000"/>
          <w:lang w:val="en-US"/>
          <w14:textFill>
            <w14:solidFill>
              <w14:srgbClr w14:val="000000"/>
            </w14:solidFill>
          </w14:textFill>
        </w:rPr>
      </w:pPr>
    </w:p>
    <w:p>
      <w:pPr>
        <w:pStyle w:val="Normal.0"/>
        <w:spacing w:before="0" w:after="0" w:line="276" w:lineRule="auto"/>
        <w:jc w:val="both"/>
        <w:rPr>
          <w:rFonts w:ascii="Verdana" w:cs="Verdana" w:hAnsi="Verdana" w:eastAsia="Verdana"/>
          <w:b w:val="1"/>
          <w:bCs w:val="1"/>
          <w:i w:val="1"/>
          <w:iCs w:val="1"/>
          <w:outline w:val="0"/>
          <w:color w:val="000000"/>
          <w:sz w:val="20"/>
          <w:szCs w:val="20"/>
          <w:u w:color="000000"/>
          <w:lang w:val="en-US"/>
          <w14:textFill>
            <w14:solidFill>
              <w14:srgbClr w14:val="000000"/>
            </w14:solidFill>
          </w14:textFill>
        </w:rPr>
      </w:pPr>
    </w:p>
    <w:p>
      <w:pPr>
        <w:pStyle w:val="Normal.0"/>
        <w:spacing w:before="0" w:after="0" w:line="276" w:lineRule="auto"/>
        <w:jc w:val="both"/>
        <w:rPr>
          <w:rFonts w:ascii="Verdana" w:cs="Verdana" w:hAnsi="Verdana" w:eastAsia="Verdana"/>
          <w:i w:val="1"/>
          <w:iCs w:val="1"/>
          <w:outline w:val="0"/>
          <w:color w:val="000000"/>
          <w:sz w:val="20"/>
          <w:szCs w:val="20"/>
          <w:u w:color="000000"/>
          <w:lang w:val="en-US"/>
          <w14:textFill>
            <w14:solidFill>
              <w14:srgbClr w14:val="000000"/>
            </w14:solidFill>
          </w14:textFill>
        </w:rPr>
      </w:pPr>
      <w:r>
        <w:rPr>
          <w:rFonts w:ascii="Verdana" w:hAnsi="Verdana"/>
          <w:i w:val="1"/>
          <w:iCs w:val="1"/>
          <w:outline w:val="0"/>
          <w:color w:val="000000"/>
          <w:sz w:val="20"/>
          <w:szCs w:val="20"/>
          <w:u w:color="000000"/>
          <w:rtl w:val="0"/>
          <w:lang w:val="en-US"/>
          <w14:textFill>
            <w14:solidFill>
              <w14:srgbClr w14:val="000000"/>
            </w14:solidFill>
          </w14:textFill>
        </w:rPr>
        <w:t>The undersigned formally declares that he/she is able to produce, upon request and without delay, the relevant certificates and other forms of documentary evidence.</w:t>
      </w:r>
    </w:p>
    <w:p>
      <w:pPr>
        <w:pStyle w:val="Normal.0"/>
        <w:spacing w:before="0" w:after="0" w:line="276" w:lineRule="auto"/>
        <w:jc w:val="both"/>
        <w:rPr>
          <w:rFonts w:ascii="Verdana" w:cs="Verdana" w:hAnsi="Verdana" w:eastAsia="Verdana"/>
          <w:i w:val="1"/>
          <w:iCs w:val="1"/>
          <w:outline w:val="0"/>
          <w:color w:val="000000"/>
          <w:sz w:val="20"/>
          <w:szCs w:val="20"/>
          <w:u w:color="000000"/>
          <w:lang w:val="en-US"/>
          <w14:textFill>
            <w14:solidFill>
              <w14:srgbClr w14:val="000000"/>
            </w14:solidFill>
          </w14:textFill>
        </w:rPr>
      </w:pPr>
    </w:p>
    <w:p>
      <w:pPr>
        <w:pStyle w:val="Normal.0"/>
        <w:spacing w:before="0" w:after="0" w:line="276" w:lineRule="auto"/>
        <w:jc w:val="both"/>
        <w:rPr>
          <w:rFonts w:ascii="Verdana" w:cs="Verdana" w:hAnsi="Verdana" w:eastAsia="Verdana"/>
          <w:b w:val="1"/>
          <w:bCs w:val="1"/>
          <w:i w:val="1"/>
          <w:iCs w:val="1"/>
          <w:outline w:val="0"/>
          <w:color w:val="000000"/>
          <w:sz w:val="20"/>
          <w:szCs w:val="20"/>
          <w:u w:color="000000"/>
          <w:lang w:val="en-US"/>
          <w14:textFill>
            <w14:solidFill>
              <w14:srgbClr w14:val="000000"/>
            </w14:solidFill>
          </w14:textFill>
        </w:rPr>
      </w:pPr>
    </w:p>
    <w:p>
      <w:pPr>
        <w:pStyle w:val="Normal.0"/>
        <w:spacing w:before="0" w:after="0" w:line="276" w:lineRule="auto"/>
        <w:rPr>
          <w:rFonts w:ascii="Verdana" w:cs="Verdana" w:hAnsi="Verdana" w:eastAsia="Verdana"/>
          <w:i w:val="1"/>
          <w:iCs w:val="1"/>
          <w:outline w:val="0"/>
          <w:color w:val="000000"/>
          <w:sz w:val="20"/>
          <w:szCs w:val="20"/>
          <w:u w:color="000000"/>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lang w:val="en-US"/>
          <w14:textFill>
            <w14:solidFill>
              <w14:srgbClr w14:val="000000"/>
            </w14:solidFill>
          </w14:textFill>
        </w:rPr>
      </w:pPr>
      <w:r>
        <w:rPr>
          <w:rFonts w:ascii="Verdana" w:hAnsi="Verdana"/>
          <w:outline w:val="0"/>
          <w:color w:val="000000"/>
          <w:sz w:val="20"/>
          <w:szCs w:val="20"/>
          <w:u w:color="000000"/>
          <w:rtl w:val="0"/>
          <w:lang w:val="en-US"/>
          <w14:textFill>
            <w14:solidFill>
              <w14:srgbClr w14:val="000000"/>
            </w14:solidFill>
          </w14:textFill>
        </w:rPr>
        <w:t>Date, place and signature: [</w:t>
      </w:r>
      <w:r>
        <w:rPr>
          <w:rFonts w:ascii="Verdana" w:hAnsi="Verdana" w:hint="default"/>
          <w:outline w:val="0"/>
          <w:color w:val="000000"/>
          <w:sz w:val="20"/>
          <w:szCs w:val="20"/>
          <w:u w:color="000000"/>
          <w:rtl w:val="0"/>
          <w:lang w:val="en-US"/>
          <w14:textFill>
            <w14:solidFill>
              <w14:srgbClr w14:val="000000"/>
            </w14:solidFill>
          </w14:textFill>
        </w:rPr>
        <w:t>………………</w:t>
      </w:r>
      <w:r>
        <w:rPr>
          <w:rFonts w:ascii="Verdana" w:hAnsi="Verdana"/>
          <w:outline w:val="0"/>
          <w:color w:val="000000"/>
          <w:sz w:val="20"/>
          <w:szCs w:val="20"/>
          <w:u w:color="000000"/>
          <w:rtl w:val="0"/>
          <w:lang w:val="en-US"/>
          <w14:textFill>
            <w14:solidFill>
              <w14:srgbClr w14:val="000000"/>
            </w14:solidFill>
          </w14:textFill>
        </w:rPr>
        <w:t>.</w:t>
      </w:r>
      <w:r>
        <w:rPr>
          <w:rFonts w:ascii="Verdana" w:hAnsi="Verdana" w:hint="default"/>
          <w:outline w:val="0"/>
          <w:color w:val="000000"/>
          <w:sz w:val="20"/>
          <w:szCs w:val="20"/>
          <w:u w:color="000000"/>
          <w:rtl w:val="0"/>
          <w:lang w:val="en-US"/>
          <w14:textFill>
            <w14:solidFill>
              <w14:srgbClr w14:val="000000"/>
            </w14:solidFill>
          </w14:textFill>
        </w:rPr>
        <w:t>……</w:t>
      </w:r>
      <w:r>
        <w:rPr>
          <w:rFonts w:ascii="Verdana" w:hAnsi="Verdana"/>
          <w:outline w:val="0"/>
          <w:color w:val="000000"/>
          <w:sz w:val="20"/>
          <w:szCs w:val="20"/>
          <w:u w:color="000000"/>
          <w:rtl w:val="0"/>
          <w:lang w:val="en-US"/>
          <w14:textFill>
            <w14:solidFill>
              <w14:srgbClr w14:val="000000"/>
            </w14:solidFill>
          </w14:textFill>
        </w:rPr>
        <w:t>]</w:t>
      </w:r>
      <w:bookmarkStart w:name="_DV_C939" w:id="1"/>
      <w:bookmarkEnd w:id="1"/>
    </w:p>
    <w:p>
      <w:pPr>
        <w:pStyle w:val="Normal.0"/>
        <w:spacing w:before="0" w:after="0" w:line="276" w:lineRule="auto"/>
        <w:rPr>
          <w:rFonts w:ascii="Verdana" w:cs="Verdana" w:hAnsi="Verdana" w:eastAsia="Verdana"/>
          <w:outline w:val="0"/>
          <w:color w:val="000000"/>
          <w:sz w:val="20"/>
          <w:szCs w:val="20"/>
          <w:u w:color="000000"/>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lang w:val="en-US"/>
          <w14:textFill>
            <w14:solidFill>
              <w14:srgbClr w14:val="000000"/>
            </w14:solidFill>
          </w14:textFill>
        </w:rPr>
      </w:pPr>
    </w:p>
    <w:p>
      <w:pPr>
        <w:pStyle w:val="Normal.0"/>
        <w:spacing w:before="0" w:after="0" w:line="276" w:lineRule="auto"/>
        <w:rPr>
          <w:rFonts w:ascii="Verdana" w:cs="Verdana" w:hAnsi="Verdana" w:eastAsia="Verdana"/>
          <w:outline w:val="0"/>
          <w:color w:val="000000"/>
          <w:sz w:val="20"/>
          <w:szCs w:val="20"/>
          <w:u w:color="000000"/>
          <w:lang w:val="en-US"/>
          <w14:textFill>
            <w14:solidFill>
              <w14:srgbClr w14:val="000000"/>
            </w14:solidFill>
          </w14:textFill>
        </w:rPr>
      </w:pPr>
    </w:p>
    <w:p>
      <w:pPr>
        <w:pStyle w:val="Normal.0"/>
        <w:tabs>
          <w:tab w:val="left" w:pos="1440"/>
        </w:tabs>
        <w:spacing w:before="0" w:after="0" w:line="276" w:lineRule="auto"/>
        <w:jc w:val="both"/>
        <w:rPr>
          <w:rFonts w:ascii="Verdana" w:cs="Verdana" w:hAnsi="Verdana" w:eastAsia="Verdana"/>
          <w:outline w:val="0"/>
          <w:color w:val="000000"/>
          <w:sz w:val="20"/>
          <w:szCs w:val="20"/>
          <w:u w:color="000000"/>
          <w:lang w:val="en-US"/>
          <w14:textFill>
            <w14:solidFill>
              <w14:srgbClr w14:val="000000"/>
            </w14:solidFill>
          </w14:textFill>
        </w:rPr>
      </w:pPr>
      <w:r>
        <w:rPr>
          <w:rFonts w:ascii="Verdana" w:hAnsi="Verdana"/>
          <w:i w:val="1"/>
          <w:iCs w:val="1"/>
          <w:outline w:val="0"/>
          <w:color w:val="000000"/>
          <w:sz w:val="20"/>
          <w:szCs w:val="20"/>
          <w:u w:color="000000"/>
          <w:rtl w:val="0"/>
          <w:lang w:val="en-US"/>
          <w14:textFill>
            <w14:solidFill>
              <w14:srgbClr w14:val="000000"/>
            </w14:solidFill>
          </w14:textFill>
        </w:rPr>
        <w:t>(N.B. in the case of a temporary grouping or consortium, each member must produce the above declarations)</w:t>
      </w:r>
    </w:p>
    <w:p>
      <w:pPr>
        <w:pStyle w:val="Normal.0"/>
        <w:tabs>
          <w:tab w:val="left" w:pos="1440"/>
        </w:tabs>
        <w:spacing w:before="0" w:after="0" w:line="276" w:lineRule="auto"/>
        <w:jc w:val="center"/>
        <w:rPr>
          <w:rFonts w:ascii="Verdana" w:cs="Verdana" w:hAnsi="Verdana" w:eastAsia="Verdana"/>
          <w:i w:val="1"/>
          <w:iCs w:val="1"/>
          <w:outline w:val="0"/>
          <w:color w:val="000000"/>
          <w:sz w:val="20"/>
          <w:szCs w:val="20"/>
          <w:u w:color="000000"/>
          <w:lang w:val="en-US"/>
          <w14:textFill>
            <w14:solidFill>
              <w14:srgbClr w14:val="000000"/>
            </w14:solidFill>
          </w14:textFill>
        </w:rPr>
      </w:pPr>
    </w:p>
    <w:p>
      <w:pPr>
        <w:pStyle w:val="Normal.0"/>
        <w:tabs>
          <w:tab w:val="left" w:pos="1440"/>
        </w:tabs>
        <w:spacing w:before="0" w:after="0" w:line="276" w:lineRule="auto"/>
        <w:jc w:val="center"/>
        <w:rPr>
          <w:rFonts w:ascii="Verdana" w:cs="Verdana" w:hAnsi="Verdana" w:eastAsia="Verdana"/>
          <w:i w:val="1"/>
          <w:iCs w:val="1"/>
          <w:outline w:val="0"/>
          <w:color w:val="000000"/>
          <w:sz w:val="20"/>
          <w:szCs w:val="20"/>
          <w:u w:color="000000"/>
          <w:lang w:val="en-US"/>
          <w14:textFill>
            <w14:solidFill>
              <w14:srgbClr w14:val="000000"/>
            </w14:solidFill>
          </w14:textFill>
        </w:rPr>
      </w:pPr>
    </w:p>
    <w:p>
      <w:pPr>
        <w:pStyle w:val="Normal.0"/>
        <w:tabs>
          <w:tab w:val="left" w:pos="1440"/>
        </w:tabs>
        <w:spacing w:before="0" w:after="0" w:line="276" w:lineRule="auto"/>
        <w:jc w:val="center"/>
        <w:rPr>
          <w:rFonts w:ascii="Verdana" w:cs="Verdana" w:hAnsi="Verdana" w:eastAsia="Verdana"/>
          <w:i w:val="1"/>
          <w:iCs w:val="1"/>
          <w:outline w:val="0"/>
          <w:color w:val="000000"/>
          <w:sz w:val="20"/>
          <w:szCs w:val="20"/>
          <w:u w:color="000000"/>
          <w:lang w:val="en-US"/>
          <w14:textFill>
            <w14:solidFill>
              <w14:srgbClr w14:val="000000"/>
            </w14:solidFill>
          </w14:textFill>
        </w:rPr>
      </w:pPr>
    </w:p>
    <w:p>
      <w:pPr>
        <w:pStyle w:val="Normal.0"/>
        <w:tabs>
          <w:tab w:val="left" w:pos="1440"/>
        </w:tabs>
        <w:spacing w:before="0" w:after="0" w:line="276" w:lineRule="auto"/>
        <w:jc w:val="center"/>
      </w:pPr>
      <w:r>
        <w:rPr>
          <w:rFonts w:ascii="Verdana" w:hAnsi="Verdana"/>
          <w:outline w:val="0"/>
          <w:color w:val="000000"/>
          <w:sz w:val="20"/>
          <w:szCs w:val="20"/>
          <w:u w:color="000000"/>
          <w:rtl w:val="0"/>
          <w:lang w:val="en-US"/>
          <w14:textFill>
            <w14:solidFill>
              <w14:srgbClr w14:val="000000"/>
            </w14:solidFill>
          </w14:textFill>
        </w:rPr>
        <w:t>ATTACH A PHOTOCOPY OF THE IDENTITY CARD OF THE SIGNATORY</w:t>
      </w:r>
    </w:p>
    <w:sectPr>
      <w:headerReference w:type="default" r:id="rId4"/>
      <w:footerReference w:type="default" r:id="rId5"/>
      <w:pgSz w:w="12240" w:h="15840" w:orient="portrait"/>
      <w:pgMar w:top="1418" w:right="1134" w:bottom="1134" w:left="1134" w:header="72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Verdan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spacing w:before="0"/>
      <w:ind w:right="49"/>
      <w:jc w:val="right"/>
    </w:pPr>
    <w:r>
      <w:rPr>
        <w:rFonts w:ascii="Arial" w:cs="Arial" w:hAnsi="Arial" w:eastAsia="Arial"/>
        <w:sz w:val="20"/>
        <w:szCs w:val="20"/>
        <w:rtl w:val="0"/>
      </w:rPr>
      <w:fldChar w:fldCharType="begin" w:fldLock="0"/>
    </w:r>
    <w:r>
      <w:rPr>
        <w:rFonts w:ascii="Arial" w:cs="Arial" w:hAnsi="Arial" w:eastAsia="Arial"/>
        <w:sz w:val="20"/>
        <w:szCs w:val="20"/>
        <w:rtl w:val="0"/>
      </w:rPr>
      <w:instrText xml:space="preserve"> PAGE </w:instrText>
    </w:r>
    <w:r>
      <w:rPr>
        <w:rFonts w:ascii="Arial" w:cs="Arial" w:hAnsi="Arial" w:eastAsia="Arial"/>
        <w:sz w:val="20"/>
        <w:szCs w:val="20"/>
        <w:rtl w:val="0"/>
      </w:rPr>
      <w:fldChar w:fldCharType="separate" w:fldLock="0"/>
    </w:r>
    <w:r>
      <w:rPr>
        <w:rFonts w:ascii="Arial" w:cs="Arial" w:hAnsi="Arial" w:eastAsia="Arial"/>
        <w:sz w:val="20"/>
        <w:szCs w:val="20"/>
        <w:rtl w:val="0"/>
      </w:rPr>
    </w:r>
    <w:r>
      <w:rPr>
        <w:rFonts w:ascii="Arial" w:cs="Arial" w:hAnsi="Arial" w:eastAsia="Arial"/>
        <w:sz w:val="20"/>
        <w:szCs w:val="20"/>
        <w:rtl w:val="0"/>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Normal.0"/>
        <w:tabs>
          <w:tab w:val="left" w:pos="284"/>
        </w:tabs>
        <w:spacing w:before="0" w:after="0"/>
        <w:jc w:val="both"/>
      </w:pPr>
      <w:r>
        <w:rPr>
          <w:rFonts w:ascii="Verdana" w:hAnsi="Verdana"/>
          <w:sz w:val="12"/>
          <w:szCs w:val="12"/>
          <w:vertAlign w:val="superscript"/>
          <w:rtl w:val="0"/>
          <w:lang w:val="en-US"/>
        </w:rPr>
        <w:t>(</w:t>
      </w:r>
      <w:r>
        <w:rPr>
          <w:rFonts w:ascii="Verdana" w:cs="Verdana" w:hAnsi="Verdana" w:eastAsia="Verdana"/>
          <w:vertAlign w:val="superscript"/>
          <w:lang w:val="en-US"/>
        </w:rPr>
        <w:footnoteRef/>
      </w:r>
      <w:r>
        <w:rPr>
          <w:rFonts w:ascii="Verdana" w:hAnsi="Verdana"/>
          <w:sz w:val="12"/>
          <w:szCs w:val="12"/>
          <w:vertAlign w:val="superscript"/>
          <w:rtl w:val="0"/>
          <w:lang w:val="en-US"/>
        </w:rPr>
        <w:t>)</w:t>
      </w:r>
      <w:r>
        <w:rPr>
          <w:rFonts w:ascii="Verdana" w:cs="Verdana" w:hAnsi="Verdana" w:eastAsia="Verdana"/>
          <w:sz w:val="12"/>
          <w:szCs w:val="12"/>
          <w:rtl w:val="0"/>
          <w:lang w:val="en-US"/>
        </w:rPr>
        <w:tab/>
        <w:t>See Article 57(4) of Directive 2014/24/EU.</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spacing w:line="276" w:lineRule="auto"/>
      <w:jc w:val="center"/>
    </w:pPr>
    <w:r>
      <w:rPr>
        <w:rFonts w:ascii="Verdana" w:hAnsi="Verdana"/>
        <w:b w:val="1"/>
        <w:bCs w:val="1"/>
        <w:i w:val="1"/>
        <w:iCs w:val="1"/>
        <w:outline w:val="0"/>
        <w:color w:val="ff0000"/>
        <w:sz w:val="22"/>
        <w:szCs w:val="22"/>
        <w:u w:val="single" w:color="ff0000"/>
        <w:rtl w:val="0"/>
        <w:lang w:val="en-US"/>
        <w14:textFill>
          <w14:solidFill>
            <w14:srgbClr w14:val="FF0000"/>
          </w14:solidFill>
        </w14:textFill>
      </w:rPr>
      <w:t>ON THE LETTERHEAD OF THE PARTICIPATING ECONOMIC OPERATOR</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Letter"/>
      <w:suff w:val="tab"/>
      <w:lvlText w:val="%1)"/>
      <w:lvlJc w:val="left"/>
      <w:pPr>
        <w:ind w:left="304" w:hanging="28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024" w:hanging="28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744" w:hanging="23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464" w:hanging="28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184" w:hanging="28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04" w:hanging="23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24" w:hanging="28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344" w:hanging="28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064" w:hanging="23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italiano" w:val="‘“(〔[{〈《「『【⦅〘〖«〝︵︷︹︻︽︿﹁﹃﹇﹙﹛﹝｢"/>
  <w:noLineBreaksBefore w:lang="italiano"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819"/>
        <w:tab w:val="right" w:pos="9638"/>
      </w:tabs>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Outline>
        <w14:noFill/>
      </w14:textOutline>
      <w14:textFill>
        <w14:solidFill>
          <w14:srgbClr w14:val="00000A"/>
        </w14:solidFill>
      </w14:textFill>
    </w:rPr>
  </w:style>
  <w:style w:type="paragraph" w:styleId="footer">
    <w:name w:val="footer"/>
    <w:next w:val="footer"/>
    <w:pPr>
      <w:keepNext w:val="0"/>
      <w:keepLines w:val="0"/>
      <w:pageBreakBefore w:val="0"/>
      <w:widowControl w:val="1"/>
      <w:shd w:val="clear" w:color="auto" w:fill="auto"/>
      <w:tabs>
        <w:tab w:val="center" w:pos="4535"/>
        <w:tab w:val="right" w:pos="9071"/>
        <w:tab w:val="right" w:pos="9921"/>
      </w:tabs>
      <w:suppressAutoHyphens w:val="1"/>
      <w:bidi w:val="0"/>
      <w:spacing w:before="36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Fill>
        <w14:solidFill>
          <w14:srgbClr w14:val="00000A"/>
        </w14:solidFill>
      </w14:textFill>
    </w:rPr>
  </w:style>
  <w:style w:type="paragraph" w:styleId="Normal.0">
    <w:name w:val="Normal"/>
    <w:next w:val="Normal.0"/>
    <w:pPr>
      <w:keepNext w:val="0"/>
      <w:keepLines w:val="0"/>
      <w:pageBreakBefore w:val="0"/>
      <w:widowControl w:val="1"/>
      <w:shd w:val="clear" w:color="auto" w:fill="auto"/>
      <w:suppressAutoHyphens w:val="1"/>
      <w:bidi w:val="0"/>
      <w:spacing w:before="120" w:after="12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Fill>
        <w14:solidFill>
          <w14:srgbClr w14:val="00000A"/>
        </w14:solidFill>
      </w14:textFill>
    </w:rPr>
  </w:style>
  <w:style w:type="paragraph" w:styleId="Body Text">
    <w:name w:val="Body Text"/>
    <w:next w:val="Body Text"/>
    <w:pPr>
      <w:keepNext w:val="0"/>
      <w:keepLines w:val="0"/>
      <w:pageBreakBefore w:val="0"/>
      <w:widowControl w:val="1"/>
      <w:shd w:val="clear" w:color="auto" w:fill="auto"/>
      <w:suppressAutoHyphens w:val="1"/>
      <w:bidi w:val="0"/>
      <w:spacing w:before="120" w:after="12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Fill>
        <w14:solidFill>
          <w14:srgbClr w14:val="00000A"/>
        </w14:solidFill>
      </w14:textFill>
    </w:rPr>
  </w:style>
  <w:style w:type="paragraph" w:styleId="NumPar 1">
    <w:name w:val="NumPar 1"/>
    <w:next w:val="NumPar 1"/>
    <w:pPr>
      <w:keepNext w:val="0"/>
      <w:keepLines w:val="0"/>
      <w:pageBreakBefore w:val="0"/>
      <w:widowControl w:val="1"/>
      <w:shd w:val="clear" w:color="auto" w:fill="auto"/>
      <w:suppressAutoHyphens w:val="1"/>
      <w:bidi w:val="0"/>
      <w:spacing w:before="120" w:after="12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Fill>
        <w14:solidFill>
          <w14:srgbClr w14:val="00000A"/>
        </w14:solidFill>
      </w14:textFill>
    </w:rPr>
  </w:style>
  <w:style w:type="paragraph" w:styleId="Text 1">
    <w:name w:val="Text 1"/>
    <w:next w:val="Text 1"/>
    <w:pPr>
      <w:keepNext w:val="0"/>
      <w:keepLines w:val="0"/>
      <w:pageBreakBefore w:val="0"/>
      <w:widowControl w:val="1"/>
      <w:shd w:val="clear" w:color="auto" w:fill="auto"/>
      <w:suppressAutoHyphens w:val="1"/>
      <w:bidi w:val="0"/>
      <w:spacing w:before="120" w:after="120" w:line="240" w:lineRule="auto"/>
      <w:ind w:left="85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Fill>
        <w14:solidFill>
          <w14:srgbClr w14:val="00000A"/>
        </w14:solidFill>
      </w14:textFill>
    </w:rPr>
  </w:style>
  <w:style w:type="paragraph" w:styleId="SectionTitle">
    <w:name w:val="SectionTitle"/>
    <w:next w:val="SectionTitle"/>
    <w:pPr>
      <w:keepNext w:val="1"/>
      <w:keepLines w:val="0"/>
      <w:pageBreakBefore w:val="0"/>
      <w:widowControl w:val="1"/>
      <w:shd w:val="clear" w:color="auto" w:fill="auto"/>
      <w:suppressAutoHyphens w:val="1"/>
      <w:bidi w:val="0"/>
      <w:spacing w:before="120" w:after="360" w:line="240" w:lineRule="auto"/>
      <w:ind w:left="0" w:right="0" w:firstLine="0"/>
      <w:jc w:val="center"/>
      <w:outlineLvl w:val="9"/>
    </w:pPr>
    <w:rPr>
      <w:rFonts w:ascii="Times New Roman" w:cs="Times New Roman" w:hAnsi="Times New Roman" w:eastAsia="Times New Roman"/>
      <w:b w:val="1"/>
      <w:bCs w:val="1"/>
      <w:i w:val="0"/>
      <w:iCs w:val="0"/>
      <w:smallCaps w:val="1"/>
      <w:strike w:val="0"/>
      <w:dstrike w:val="0"/>
      <w:outline w:val="0"/>
      <w:color w:val="00000a"/>
      <w:spacing w:val="0"/>
      <w:kern w:val="1"/>
      <w:position w:val="0"/>
      <w:sz w:val="28"/>
      <w:szCs w:val="28"/>
      <w:u w:val="none" w:color="00000a"/>
      <w:shd w:val="nil" w:color="auto" w:fill="auto"/>
      <w:vertAlign w:val="baseline"/>
      <w:lang w:val="it-IT"/>
      <w14:textFill>
        <w14:solidFill>
          <w14:srgbClr w14:val="00000A"/>
        </w14:solidFill>
      </w14:textFill>
    </w:rPr>
  </w:style>
  <w:style w:type="paragraph" w:styleId="western">
    <w:name w:val="western"/>
    <w:next w:val="western"/>
    <w:pPr>
      <w:keepNext w:val="0"/>
      <w:keepLines w:val="0"/>
      <w:pageBreakBefore w:val="0"/>
      <w:widowControl w:val="1"/>
      <w:shd w:val="clear" w:color="auto" w:fill="auto"/>
      <w:suppressAutoHyphens w:val="0"/>
      <w:bidi w:val="0"/>
      <w:spacing w:before="100" w:after="142" w:line="288"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Fill>
        <w14:solidFill>
          <w14:srgbClr w14:val="000000"/>
        </w14:solidFill>
      </w14:textFill>
    </w:rPr>
  </w:style>
  <w:style w:type="paragraph" w:styleId="Normal Left">
    <w:name w:val="Normal Left"/>
    <w:next w:val="Normal Left"/>
    <w:pPr>
      <w:keepNext w:val="0"/>
      <w:keepLines w:val="0"/>
      <w:pageBreakBefore w:val="0"/>
      <w:widowControl w:val="1"/>
      <w:shd w:val="clear" w:color="auto" w:fill="auto"/>
      <w:suppressAutoHyphens w:val="1"/>
      <w:bidi w:val="0"/>
      <w:spacing w:before="120" w:after="12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Fill>
        <w14:solidFill>
          <w14:srgbClr w14:val="00000A"/>
        </w14:solidFill>
      </w14:textFill>
    </w:rPr>
  </w:style>
  <w:style w:type="paragraph" w:styleId="Paragrafo elenco1">
    <w:name w:val="Paragrafo elenco1"/>
    <w:next w:val="Paragrafo elenco1"/>
    <w:pPr>
      <w:keepNext w:val="0"/>
      <w:keepLines w:val="0"/>
      <w:pageBreakBefore w:val="0"/>
      <w:widowControl w:val="1"/>
      <w:shd w:val="clear" w:color="auto" w:fill="auto"/>
      <w:suppressAutoHyphens w:val="1"/>
      <w:bidi w:val="0"/>
      <w:spacing w:before="120" w:after="12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a"/>
      <w:spacing w:val="0"/>
      <w:kern w:val="1"/>
      <w:position w:val="0"/>
      <w:sz w:val="24"/>
      <w:szCs w:val="24"/>
      <w:u w:val="none" w:color="00000a"/>
      <w:shd w:val="nil" w:color="auto" w:fill="auto"/>
      <w:vertAlign w:val="baseline"/>
      <w:lang w:val="it-IT"/>
      <w14:textFill>
        <w14:solidFill>
          <w14:srgbClr w14:val="00000A"/>
        </w14:solidFill>
      </w14:textFill>
    </w:rPr>
  </w:style>
  <w:style w:type="paragraph" w:styleId="ChapterTitle">
    <w:name w:val="ChapterTitle"/>
    <w:next w:val="ChapterTitle"/>
    <w:pPr>
      <w:keepNext w:val="1"/>
      <w:keepLines w:val="0"/>
      <w:pageBreakBefore w:val="0"/>
      <w:widowControl w:val="1"/>
      <w:shd w:val="clear" w:color="auto" w:fill="auto"/>
      <w:suppressAutoHyphens w:val="1"/>
      <w:bidi w:val="0"/>
      <w:spacing w:before="120" w:after="360" w:line="240" w:lineRule="auto"/>
      <w:ind w:left="0" w:right="0" w:firstLine="0"/>
      <w:jc w:val="center"/>
      <w:outlineLvl w:val="9"/>
    </w:pPr>
    <w:rPr>
      <w:rFonts w:ascii="Times New Roman" w:cs="Times New Roman" w:hAnsi="Times New Roman" w:eastAsia="Times New Roman"/>
      <w:b w:val="1"/>
      <w:bCs w:val="1"/>
      <w:i w:val="0"/>
      <w:iCs w:val="0"/>
      <w:caps w:val="0"/>
      <w:smallCaps w:val="0"/>
      <w:strike w:val="0"/>
      <w:dstrike w:val="0"/>
      <w:outline w:val="0"/>
      <w:color w:val="00000a"/>
      <w:spacing w:val="0"/>
      <w:kern w:val="1"/>
      <w:position w:val="0"/>
      <w:sz w:val="32"/>
      <w:szCs w:val="32"/>
      <w:u w:val="none" w:color="00000a"/>
      <w:shd w:val="nil" w:color="auto" w:fill="auto"/>
      <w:vertAlign w:val="baseline"/>
      <w:lang w:val="it-IT"/>
      <w14:textFill>
        <w14:solidFill>
          <w14:srgbClr w14:val="00000A"/>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